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tblLook w:val="04A0" w:firstRow="1" w:lastRow="0" w:firstColumn="1" w:lastColumn="0" w:noHBand="0" w:noVBand="1"/>
      </w:tblPr>
      <w:tblGrid>
        <w:gridCol w:w="912"/>
        <w:gridCol w:w="8302"/>
      </w:tblGrid>
      <w:tr w:rsidR="00036CBF" w:rsidRPr="00036CBF" w:rsidTr="00036CBF">
        <w:trPr>
          <w:trHeight w:val="750"/>
        </w:trPr>
        <w:tc>
          <w:tcPr>
            <w:tcW w:w="92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CBF" w:rsidRDefault="00F45262" w:rsidP="00671C5A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671C5A">
              <w:rPr>
                <w:rFonts w:ascii="仿宋" w:eastAsia="仿宋" w:hAnsi="仿宋" w:cs="Times New Roman" w:hint="eastAsia"/>
                <w:sz w:val="30"/>
                <w:szCs w:val="30"/>
              </w:rPr>
              <w:t>附件</w:t>
            </w:r>
            <w:r w:rsidR="00AD3EAB">
              <w:rPr>
                <w:rFonts w:ascii="仿宋" w:eastAsia="仿宋" w:hAnsi="仿宋" w:cs="Times New Roman"/>
                <w:sz w:val="30"/>
                <w:szCs w:val="30"/>
              </w:rPr>
              <w:t>5</w:t>
            </w:r>
            <w:r w:rsidRPr="00671C5A">
              <w:rPr>
                <w:rFonts w:ascii="仿宋" w:eastAsia="仿宋" w:hAnsi="仿宋" w:cs="Times New Roman" w:hint="eastAsia"/>
                <w:sz w:val="30"/>
                <w:szCs w:val="30"/>
              </w:rPr>
              <w:t>：</w:t>
            </w:r>
            <w:r w:rsidR="00671C5A">
              <w:rPr>
                <w:rFonts w:ascii="仿宋" w:eastAsia="仿宋" w:hAnsi="仿宋" w:cs="Times New Roman" w:hint="eastAsia"/>
                <w:sz w:val="30"/>
                <w:szCs w:val="30"/>
              </w:rPr>
              <w:t xml:space="preserve"> </w:t>
            </w:r>
            <w:r w:rsidR="00036CBF" w:rsidRPr="00671C5A">
              <w:rPr>
                <w:rFonts w:ascii="仿宋" w:eastAsia="仿宋" w:hAnsi="仿宋" w:cs="Times New Roman" w:hint="eastAsia"/>
                <w:sz w:val="30"/>
                <w:szCs w:val="30"/>
              </w:rPr>
              <w:t>中国石油大学（华东）实验室安全制度及台账建设清单</w:t>
            </w:r>
          </w:p>
          <w:p w:rsidR="0002346D" w:rsidRPr="0002346D" w:rsidRDefault="0002346D" w:rsidP="00036CB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36CBF" w:rsidRPr="00036CBF" w:rsidTr="00036CBF">
        <w:trPr>
          <w:trHeight w:val="34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BF" w:rsidRPr="00036CBF" w:rsidRDefault="0073795D" w:rsidP="00036CB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8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BF" w:rsidRPr="00036CBF" w:rsidRDefault="00036CBF" w:rsidP="00036CB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036CBF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条目</w:t>
            </w:r>
          </w:p>
        </w:tc>
      </w:tr>
      <w:tr w:rsidR="00036CBF" w:rsidRPr="00036CBF" w:rsidTr="00036CBF">
        <w:trPr>
          <w:trHeight w:val="34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BF" w:rsidRPr="00036CBF" w:rsidRDefault="00036CBF" w:rsidP="00036CBF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36CB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BF" w:rsidRPr="00036CBF" w:rsidRDefault="00036CBF" w:rsidP="00036CBF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036CBF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安全责任体系</w:t>
            </w:r>
          </w:p>
        </w:tc>
      </w:tr>
      <w:tr w:rsidR="00036CBF" w:rsidRPr="00036CBF" w:rsidTr="00036CBF">
        <w:trPr>
          <w:trHeight w:val="34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BF" w:rsidRPr="00036CBF" w:rsidRDefault="00036CBF" w:rsidP="00036CBF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36CB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1.1</w:t>
            </w:r>
          </w:p>
        </w:tc>
        <w:tc>
          <w:tcPr>
            <w:tcW w:w="8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BF" w:rsidRPr="00036CBF" w:rsidRDefault="00036CBF" w:rsidP="00036CBF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036CBF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学校层面</w:t>
            </w:r>
          </w:p>
        </w:tc>
      </w:tr>
      <w:tr w:rsidR="00036CBF" w:rsidRPr="00036CBF" w:rsidTr="00036CBF">
        <w:trPr>
          <w:trHeight w:val="34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BF" w:rsidRPr="00036CBF" w:rsidRDefault="00036CBF" w:rsidP="00036CB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36CB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1.1.1</w:t>
            </w:r>
          </w:p>
        </w:tc>
        <w:tc>
          <w:tcPr>
            <w:tcW w:w="8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BF" w:rsidRPr="00036CBF" w:rsidRDefault="00036CBF" w:rsidP="00036CB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36CB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成立校级实验室安全工作领导小组</w:t>
            </w:r>
          </w:p>
        </w:tc>
      </w:tr>
      <w:tr w:rsidR="00036CBF" w:rsidRPr="00036CBF" w:rsidTr="00036CBF">
        <w:trPr>
          <w:trHeight w:val="34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BF" w:rsidRPr="00036CBF" w:rsidRDefault="00036CBF" w:rsidP="00036CB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36CB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1.1.2</w:t>
            </w:r>
          </w:p>
        </w:tc>
        <w:tc>
          <w:tcPr>
            <w:tcW w:w="8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BF" w:rsidRPr="00036CBF" w:rsidRDefault="00036CBF" w:rsidP="00036CB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36CB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制定校-院实验室安全责任书，并做好签订工作</w:t>
            </w:r>
          </w:p>
        </w:tc>
      </w:tr>
      <w:tr w:rsidR="00036CBF" w:rsidRPr="00036CBF" w:rsidTr="00036CBF">
        <w:trPr>
          <w:trHeight w:val="34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BF" w:rsidRPr="00036CBF" w:rsidRDefault="00036CBF" w:rsidP="00036CBF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36CB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1.2</w:t>
            </w:r>
          </w:p>
        </w:tc>
        <w:tc>
          <w:tcPr>
            <w:tcW w:w="8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BF" w:rsidRPr="00036CBF" w:rsidRDefault="00036CBF" w:rsidP="00036CBF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036CBF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院系层面</w:t>
            </w:r>
          </w:p>
        </w:tc>
      </w:tr>
      <w:tr w:rsidR="00036CBF" w:rsidRPr="00036CBF" w:rsidTr="00036CBF">
        <w:trPr>
          <w:trHeight w:val="34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BF" w:rsidRPr="00036CBF" w:rsidRDefault="00036CBF" w:rsidP="00036CB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36CB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1.2.1</w:t>
            </w:r>
          </w:p>
        </w:tc>
        <w:tc>
          <w:tcPr>
            <w:tcW w:w="8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BF" w:rsidRPr="00036CBF" w:rsidRDefault="00036CBF" w:rsidP="00036CB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36CB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成立院级实验室安全工作领导小组</w:t>
            </w:r>
          </w:p>
        </w:tc>
      </w:tr>
      <w:tr w:rsidR="00036CBF" w:rsidRPr="00036CBF" w:rsidTr="00036CBF">
        <w:trPr>
          <w:trHeight w:val="34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BF" w:rsidRPr="00036CBF" w:rsidRDefault="00036CBF" w:rsidP="00036CB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36CB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1.2.2</w:t>
            </w:r>
          </w:p>
        </w:tc>
        <w:tc>
          <w:tcPr>
            <w:tcW w:w="8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BF" w:rsidRPr="00036CBF" w:rsidRDefault="00036CBF" w:rsidP="00036CB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36CB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制定院-系（中心）实验室安全责任书，并做好签订工作</w:t>
            </w:r>
          </w:p>
        </w:tc>
      </w:tr>
      <w:tr w:rsidR="00036CBF" w:rsidRPr="00036CBF" w:rsidTr="00036CBF">
        <w:trPr>
          <w:trHeight w:val="34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BF" w:rsidRPr="00036CBF" w:rsidRDefault="00036CBF" w:rsidP="00036CB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36CB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1.2.3</w:t>
            </w:r>
          </w:p>
        </w:tc>
        <w:tc>
          <w:tcPr>
            <w:tcW w:w="8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BF" w:rsidRPr="00036CBF" w:rsidRDefault="00036CBF" w:rsidP="00036CB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36CB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成立系（中心）实验室安全工作小组</w:t>
            </w:r>
          </w:p>
        </w:tc>
      </w:tr>
      <w:tr w:rsidR="00036CBF" w:rsidRPr="00036CBF" w:rsidTr="00036CBF">
        <w:trPr>
          <w:trHeight w:val="567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BF" w:rsidRPr="00036CBF" w:rsidRDefault="00036CBF" w:rsidP="00036CB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36CB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1.2.4</w:t>
            </w:r>
          </w:p>
        </w:tc>
        <w:tc>
          <w:tcPr>
            <w:tcW w:w="8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BF" w:rsidRPr="00036CBF" w:rsidRDefault="00036CBF" w:rsidP="00036CB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36CB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制定系（中心）实验室-房间安全负责人安全责任书，并做好签订工作，层层落实到人</w:t>
            </w:r>
          </w:p>
        </w:tc>
      </w:tr>
      <w:tr w:rsidR="00036CBF" w:rsidRPr="00036CBF" w:rsidTr="00036CBF">
        <w:trPr>
          <w:trHeight w:val="34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BF" w:rsidRPr="00036CBF" w:rsidRDefault="00036CBF" w:rsidP="00036CBF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36CB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BF" w:rsidRPr="00036CBF" w:rsidRDefault="00036CBF" w:rsidP="00036CBF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036CBF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安全运行机制</w:t>
            </w:r>
          </w:p>
        </w:tc>
      </w:tr>
      <w:tr w:rsidR="00036CBF" w:rsidRPr="00036CBF" w:rsidTr="00036CBF">
        <w:trPr>
          <w:trHeight w:val="34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BF" w:rsidRPr="00036CBF" w:rsidRDefault="00036CBF" w:rsidP="00036CBF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36CB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2.1</w:t>
            </w:r>
          </w:p>
        </w:tc>
        <w:tc>
          <w:tcPr>
            <w:tcW w:w="8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BF" w:rsidRPr="00036CBF" w:rsidRDefault="00036CBF" w:rsidP="00036CBF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036CBF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学校层面</w:t>
            </w:r>
          </w:p>
        </w:tc>
      </w:tr>
      <w:tr w:rsidR="00036CBF" w:rsidRPr="00036CBF" w:rsidTr="00036CBF">
        <w:trPr>
          <w:trHeight w:val="34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BF" w:rsidRPr="00036CBF" w:rsidRDefault="00036CBF" w:rsidP="00036CB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36CB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2.1.1</w:t>
            </w:r>
          </w:p>
        </w:tc>
        <w:tc>
          <w:tcPr>
            <w:tcW w:w="8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BF" w:rsidRPr="00036CBF" w:rsidRDefault="00036CBF" w:rsidP="00036CB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36CB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成立校级实验室安全工作督查组</w:t>
            </w:r>
            <w:bookmarkStart w:id="0" w:name="_GoBack"/>
            <w:bookmarkEnd w:id="0"/>
          </w:p>
        </w:tc>
      </w:tr>
      <w:tr w:rsidR="00036CBF" w:rsidRPr="00036CBF" w:rsidTr="00036CBF">
        <w:trPr>
          <w:trHeight w:val="34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BF" w:rsidRPr="00036CBF" w:rsidRDefault="00036CBF" w:rsidP="00036CB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36CB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2.1.2</w:t>
            </w:r>
          </w:p>
        </w:tc>
        <w:tc>
          <w:tcPr>
            <w:tcW w:w="8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BF" w:rsidRPr="00036CBF" w:rsidRDefault="00036CBF" w:rsidP="00036CB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36CB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建立校级实验室安全定期评估制度</w:t>
            </w:r>
          </w:p>
        </w:tc>
      </w:tr>
      <w:tr w:rsidR="00036CBF" w:rsidRPr="00036CBF" w:rsidTr="00036CBF">
        <w:trPr>
          <w:trHeight w:val="34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BF" w:rsidRPr="00036CBF" w:rsidRDefault="00036CBF" w:rsidP="00036CB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36CB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2.1.3</w:t>
            </w:r>
          </w:p>
        </w:tc>
        <w:tc>
          <w:tcPr>
            <w:tcW w:w="8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BF" w:rsidRPr="00036CBF" w:rsidRDefault="00036CBF" w:rsidP="00036CB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36CB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建立实验室安全公示制度</w:t>
            </w:r>
          </w:p>
        </w:tc>
      </w:tr>
      <w:tr w:rsidR="00036CBF" w:rsidRPr="00036CBF" w:rsidTr="00036CBF">
        <w:trPr>
          <w:trHeight w:val="34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BF" w:rsidRPr="00036CBF" w:rsidRDefault="00036CBF" w:rsidP="00036CB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36CB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2.1.4</w:t>
            </w:r>
          </w:p>
        </w:tc>
        <w:tc>
          <w:tcPr>
            <w:tcW w:w="8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BF" w:rsidRPr="00036CBF" w:rsidRDefault="00036CBF" w:rsidP="00036CB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36CB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依法收集处置化学废弃物</w:t>
            </w:r>
          </w:p>
        </w:tc>
      </w:tr>
      <w:tr w:rsidR="00036CBF" w:rsidRPr="00036CBF" w:rsidTr="00036CBF">
        <w:trPr>
          <w:trHeight w:val="34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BF" w:rsidRPr="00036CBF" w:rsidRDefault="00036CBF" w:rsidP="00036CBF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36CB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2.2</w:t>
            </w:r>
          </w:p>
        </w:tc>
        <w:tc>
          <w:tcPr>
            <w:tcW w:w="8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BF" w:rsidRPr="00036CBF" w:rsidRDefault="00036CBF" w:rsidP="00036CBF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036CBF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院系层面</w:t>
            </w:r>
          </w:p>
        </w:tc>
      </w:tr>
      <w:tr w:rsidR="00036CBF" w:rsidRPr="00036CBF" w:rsidTr="00036CBF">
        <w:trPr>
          <w:trHeight w:val="34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BF" w:rsidRPr="00036CBF" w:rsidRDefault="00036CBF" w:rsidP="00036CB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36CB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2.2.1</w:t>
            </w:r>
          </w:p>
        </w:tc>
        <w:tc>
          <w:tcPr>
            <w:tcW w:w="8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BF" w:rsidRPr="00036CBF" w:rsidRDefault="00036CBF" w:rsidP="00036CB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36CB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成立院级实验室安全工作督查组</w:t>
            </w:r>
          </w:p>
        </w:tc>
      </w:tr>
      <w:tr w:rsidR="00036CBF" w:rsidRPr="00036CBF" w:rsidTr="00036CBF">
        <w:trPr>
          <w:trHeight w:val="34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BF" w:rsidRPr="00036CBF" w:rsidRDefault="00036CBF" w:rsidP="00036CB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36CB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2.2.2</w:t>
            </w:r>
          </w:p>
        </w:tc>
        <w:tc>
          <w:tcPr>
            <w:tcW w:w="8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BF" w:rsidRPr="00036CBF" w:rsidRDefault="00036CBF" w:rsidP="00036CB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36CB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制定新建、改建、扩建实验室安全风险评估制度</w:t>
            </w:r>
          </w:p>
        </w:tc>
      </w:tr>
      <w:tr w:rsidR="00036CBF" w:rsidRPr="00036CBF" w:rsidTr="00036CBF">
        <w:trPr>
          <w:trHeight w:val="34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BF" w:rsidRPr="00036CBF" w:rsidRDefault="00036CBF" w:rsidP="00036CB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36CB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2.2.3</w:t>
            </w:r>
          </w:p>
        </w:tc>
        <w:tc>
          <w:tcPr>
            <w:tcW w:w="8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BF" w:rsidRPr="00036CBF" w:rsidRDefault="00036CBF" w:rsidP="00036CB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36CB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制定实验项目立项安全风险评估制度</w:t>
            </w:r>
          </w:p>
        </w:tc>
      </w:tr>
      <w:tr w:rsidR="00036CBF" w:rsidRPr="00036CBF" w:rsidTr="00036CBF">
        <w:trPr>
          <w:trHeight w:val="34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BF" w:rsidRPr="00036CBF" w:rsidRDefault="00036CBF" w:rsidP="00036CB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36CB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2.2.4</w:t>
            </w:r>
          </w:p>
        </w:tc>
        <w:tc>
          <w:tcPr>
            <w:tcW w:w="8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BF" w:rsidRPr="00036CBF" w:rsidRDefault="00036CBF" w:rsidP="00036CB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36CB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制定实验物品采购、运输、存储、使用、处置等全流程监控制度</w:t>
            </w:r>
          </w:p>
        </w:tc>
      </w:tr>
      <w:tr w:rsidR="00036CBF" w:rsidRPr="00036CBF" w:rsidTr="00036CBF">
        <w:trPr>
          <w:trHeight w:val="34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BF" w:rsidRPr="00036CBF" w:rsidRDefault="00036CBF" w:rsidP="00036CB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36CB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2.2.5</w:t>
            </w:r>
          </w:p>
        </w:tc>
        <w:tc>
          <w:tcPr>
            <w:tcW w:w="8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BF" w:rsidRPr="00036CBF" w:rsidRDefault="00036CBF" w:rsidP="00036CB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36CB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制定院级实验室安全定期评估制度</w:t>
            </w:r>
          </w:p>
        </w:tc>
      </w:tr>
      <w:tr w:rsidR="00036CBF" w:rsidRPr="00036CBF" w:rsidTr="00036CBF">
        <w:trPr>
          <w:trHeight w:val="34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BF" w:rsidRPr="00036CBF" w:rsidRDefault="00036CBF" w:rsidP="00036CB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36CB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2.2.6</w:t>
            </w:r>
          </w:p>
        </w:tc>
        <w:tc>
          <w:tcPr>
            <w:tcW w:w="8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BF" w:rsidRPr="00036CBF" w:rsidRDefault="00036CBF" w:rsidP="00036CB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36CB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制定实验室安全事故隐患排查、登记、报告、整改等制度</w:t>
            </w:r>
          </w:p>
        </w:tc>
      </w:tr>
      <w:tr w:rsidR="00036CBF" w:rsidRPr="00036CBF" w:rsidTr="00036CBF">
        <w:trPr>
          <w:trHeight w:val="34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BF" w:rsidRPr="00036CBF" w:rsidRDefault="00036CBF" w:rsidP="00036CB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36CB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2.2.7</w:t>
            </w:r>
          </w:p>
        </w:tc>
        <w:tc>
          <w:tcPr>
            <w:tcW w:w="8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BF" w:rsidRPr="00036CBF" w:rsidRDefault="00036CBF" w:rsidP="00036CB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36CB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制定化学性废弃物处置备案制度</w:t>
            </w:r>
          </w:p>
        </w:tc>
      </w:tr>
      <w:tr w:rsidR="00036CBF" w:rsidRPr="00036CBF" w:rsidTr="00036CBF">
        <w:trPr>
          <w:trHeight w:val="34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BF" w:rsidRPr="00036CBF" w:rsidRDefault="00036CBF" w:rsidP="00036CBF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36CB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BF" w:rsidRPr="00036CBF" w:rsidRDefault="00036CBF" w:rsidP="00036CBF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036CBF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安全宣传教育</w:t>
            </w:r>
          </w:p>
        </w:tc>
      </w:tr>
      <w:tr w:rsidR="00036CBF" w:rsidRPr="00036CBF" w:rsidTr="00036CBF">
        <w:trPr>
          <w:trHeight w:val="34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BF" w:rsidRPr="00036CBF" w:rsidRDefault="00036CBF" w:rsidP="00036CBF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36CB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3.1</w:t>
            </w:r>
          </w:p>
        </w:tc>
        <w:tc>
          <w:tcPr>
            <w:tcW w:w="8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BF" w:rsidRPr="00036CBF" w:rsidRDefault="00036CBF" w:rsidP="00036CBF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036CBF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学校层面</w:t>
            </w:r>
          </w:p>
        </w:tc>
      </w:tr>
      <w:tr w:rsidR="00036CBF" w:rsidRPr="00036CBF" w:rsidTr="00036CBF">
        <w:trPr>
          <w:trHeight w:val="34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BF" w:rsidRPr="00036CBF" w:rsidRDefault="00036CBF" w:rsidP="00036CB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36CB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3.1.1</w:t>
            </w:r>
          </w:p>
        </w:tc>
        <w:tc>
          <w:tcPr>
            <w:tcW w:w="8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BF" w:rsidRPr="00036CBF" w:rsidRDefault="00036CBF" w:rsidP="00036CB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36CB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编印实验室安全相关法律法规和部门规章</w:t>
            </w:r>
          </w:p>
        </w:tc>
      </w:tr>
      <w:tr w:rsidR="00036CBF" w:rsidRPr="00036CBF" w:rsidTr="00036CBF">
        <w:trPr>
          <w:trHeight w:val="34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BF" w:rsidRPr="00036CBF" w:rsidRDefault="00036CBF" w:rsidP="00036CB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36CB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3.1.2</w:t>
            </w:r>
          </w:p>
        </w:tc>
        <w:tc>
          <w:tcPr>
            <w:tcW w:w="8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BF" w:rsidRPr="00036CBF" w:rsidRDefault="00036CBF" w:rsidP="00036CB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36CB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编印实验室安全手册</w:t>
            </w:r>
          </w:p>
        </w:tc>
      </w:tr>
      <w:tr w:rsidR="00036CBF" w:rsidRPr="00036CBF" w:rsidTr="00036CBF">
        <w:trPr>
          <w:trHeight w:val="34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BF" w:rsidRPr="00036CBF" w:rsidRDefault="00036CBF" w:rsidP="00036CB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36CB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3.1.3</w:t>
            </w:r>
          </w:p>
        </w:tc>
        <w:tc>
          <w:tcPr>
            <w:tcW w:w="8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BF" w:rsidRPr="00036CBF" w:rsidRDefault="00036CBF" w:rsidP="00036CB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36CB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完善实验室安全培训考试系统</w:t>
            </w:r>
          </w:p>
        </w:tc>
      </w:tr>
      <w:tr w:rsidR="00036CBF" w:rsidRPr="00036CBF" w:rsidTr="00036CBF">
        <w:trPr>
          <w:trHeight w:val="34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BF" w:rsidRPr="00036CBF" w:rsidRDefault="00036CBF" w:rsidP="00036CB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36CB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3.1.4</w:t>
            </w:r>
          </w:p>
        </w:tc>
        <w:tc>
          <w:tcPr>
            <w:tcW w:w="8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BF" w:rsidRPr="00036CBF" w:rsidRDefault="00036CBF" w:rsidP="00036CB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36CB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开展实验室安全知识讲座</w:t>
            </w:r>
          </w:p>
        </w:tc>
      </w:tr>
      <w:tr w:rsidR="00036CBF" w:rsidRPr="00036CBF" w:rsidTr="00036CBF">
        <w:trPr>
          <w:trHeight w:val="34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BF" w:rsidRPr="00036CBF" w:rsidRDefault="00036CBF" w:rsidP="00036CBF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36CB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3.2</w:t>
            </w:r>
          </w:p>
        </w:tc>
        <w:tc>
          <w:tcPr>
            <w:tcW w:w="8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BF" w:rsidRPr="00036CBF" w:rsidRDefault="00036CBF" w:rsidP="00036CBF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036CBF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院系层面</w:t>
            </w:r>
          </w:p>
        </w:tc>
      </w:tr>
      <w:tr w:rsidR="00036CBF" w:rsidRPr="00036CBF" w:rsidTr="00036CBF">
        <w:trPr>
          <w:trHeight w:val="34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BF" w:rsidRPr="00036CBF" w:rsidRDefault="00036CBF" w:rsidP="00036CB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36CB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3.2.1</w:t>
            </w:r>
          </w:p>
        </w:tc>
        <w:tc>
          <w:tcPr>
            <w:tcW w:w="8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BF" w:rsidRPr="00036CBF" w:rsidRDefault="00036CBF" w:rsidP="00036CB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36CB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制定实验室安全宣传教育方案，创新形式开展安全教育活动</w:t>
            </w:r>
          </w:p>
        </w:tc>
      </w:tr>
      <w:tr w:rsidR="00036CBF" w:rsidRPr="00036CBF" w:rsidTr="00036CBF">
        <w:trPr>
          <w:trHeight w:val="34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BF" w:rsidRPr="00036CBF" w:rsidRDefault="00036CBF" w:rsidP="00036CB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36CB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3.2.2</w:t>
            </w:r>
          </w:p>
        </w:tc>
        <w:tc>
          <w:tcPr>
            <w:tcW w:w="8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BF" w:rsidRPr="00036CBF" w:rsidRDefault="00036CBF" w:rsidP="00036CB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36CB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制定有单位特</w:t>
            </w:r>
            <w:r w:rsidR="009212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点</w:t>
            </w:r>
            <w:r w:rsidRPr="00036CB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的实验室安全准入制度，并切实做好准入工作。</w:t>
            </w:r>
          </w:p>
        </w:tc>
      </w:tr>
      <w:tr w:rsidR="00036CBF" w:rsidRPr="00036CBF" w:rsidTr="001D61A4">
        <w:trPr>
          <w:trHeight w:val="34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BF" w:rsidRPr="00036CBF" w:rsidRDefault="00036CBF" w:rsidP="00036CB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36CB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3.2.3</w:t>
            </w:r>
          </w:p>
        </w:tc>
        <w:tc>
          <w:tcPr>
            <w:tcW w:w="8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BF" w:rsidRPr="00036CBF" w:rsidRDefault="00036CBF" w:rsidP="00036CB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36CB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制定实验室安全告知书，签订实验室安全承诺书</w:t>
            </w:r>
          </w:p>
        </w:tc>
      </w:tr>
      <w:tr w:rsidR="00036CBF" w:rsidRPr="00036CBF" w:rsidTr="0002346D">
        <w:trPr>
          <w:trHeight w:val="34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BF" w:rsidRPr="00036CBF" w:rsidRDefault="00036CBF" w:rsidP="00036CBF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36CB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8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BF" w:rsidRPr="00036CBF" w:rsidRDefault="00036CBF" w:rsidP="00036CBF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036CBF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安全专项检查</w:t>
            </w:r>
          </w:p>
        </w:tc>
      </w:tr>
      <w:tr w:rsidR="00036CBF" w:rsidRPr="00036CBF" w:rsidTr="00036CBF">
        <w:trPr>
          <w:trHeight w:val="34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BF" w:rsidRPr="00036CBF" w:rsidRDefault="00036CBF" w:rsidP="00036CBF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36CB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4.1</w:t>
            </w:r>
          </w:p>
        </w:tc>
        <w:tc>
          <w:tcPr>
            <w:tcW w:w="8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BF" w:rsidRPr="00036CBF" w:rsidRDefault="00036CBF" w:rsidP="00036CBF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036CBF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学校层面</w:t>
            </w:r>
          </w:p>
        </w:tc>
      </w:tr>
      <w:tr w:rsidR="00036CBF" w:rsidRPr="00036CBF" w:rsidTr="00036CBF">
        <w:trPr>
          <w:trHeight w:val="34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BF" w:rsidRPr="00036CBF" w:rsidRDefault="00036CBF" w:rsidP="00036CB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36CB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4.1.1</w:t>
            </w:r>
          </w:p>
        </w:tc>
        <w:tc>
          <w:tcPr>
            <w:tcW w:w="8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BF" w:rsidRPr="00036CBF" w:rsidRDefault="00036CBF" w:rsidP="00036CB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36CB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完善校级重大危险源管理制度</w:t>
            </w:r>
          </w:p>
        </w:tc>
      </w:tr>
      <w:tr w:rsidR="00036CBF" w:rsidRPr="00036CBF" w:rsidTr="00036CBF">
        <w:trPr>
          <w:trHeight w:val="34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BF" w:rsidRPr="00036CBF" w:rsidRDefault="00036CBF" w:rsidP="00036CB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36CB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4.1.2</w:t>
            </w:r>
          </w:p>
        </w:tc>
        <w:tc>
          <w:tcPr>
            <w:tcW w:w="8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BF" w:rsidRPr="00036CBF" w:rsidRDefault="00036CBF" w:rsidP="00036CB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36CB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汇总建立全校重大危险源分布档案</w:t>
            </w:r>
          </w:p>
        </w:tc>
      </w:tr>
      <w:tr w:rsidR="00036CBF" w:rsidRPr="00036CBF" w:rsidTr="00036CBF">
        <w:trPr>
          <w:trHeight w:val="34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BF" w:rsidRPr="00036CBF" w:rsidRDefault="00036CBF" w:rsidP="00036CB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36CB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4.1.3</w:t>
            </w:r>
          </w:p>
        </w:tc>
        <w:tc>
          <w:tcPr>
            <w:tcW w:w="8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BF" w:rsidRPr="00036CBF" w:rsidRDefault="00036CBF" w:rsidP="00036CB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36CB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建立校级重大危险源定期检查制度</w:t>
            </w:r>
          </w:p>
        </w:tc>
      </w:tr>
      <w:tr w:rsidR="00036CBF" w:rsidRPr="00036CBF" w:rsidTr="00036CBF">
        <w:trPr>
          <w:trHeight w:val="34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BF" w:rsidRPr="00036CBF" w:rsidRDefault="00036CBF" w:rsidP="00036CBF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36CB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4.2</w:t>
            </w:r>
          </w:p>
        </w:tc>
        <w:tc>
          <w:tcPr>
            <w:tcW w:w="8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BF" w:rsidRPr="00036CBF" w:rsidRDefault="00036CBF" w:rsidP="00036CBF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036CBF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院系层面</w:t>
            </w:r>
          </w:p>
        </w:tc>
      </w:tr>
      <w:tr w:rsidR="00036CBF" w:rsidRPr="00036CBF" w:rsidTr="00036CBF">
        <w:trPr>
          <w:trHeight w:val="34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BF" w:rsidRPr="00036CBF" w:rsidRDefault="00036CBF" w:rsidP="00036CB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36CB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4.2.1</w:t>
            </w:r>
          </w:p>
        </w:tc>
        <w:tc>
          <w:tcPr>
            <w:tcW w:w="8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BF" w:rsidRPr="00036CBF" w:rsidRDefault="00036CBF" w:rsidP="00036CB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36CB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制定院级重大危险源管理制度（采购、运输、储存、使用和处置等环节）</w:t>
            </w:r>
          </w:p>
        </w:tc>
      </w:tr>
      <w:tr w:rsidR="00036CBF" w:rsidRPr="00036CBF" w:rsidTr="00036CBF">
        <w:trPr>
          <w:trHeight w:val="34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BF" w:rsidRPr="00036CBF" w:rsidRDefault="00036CBF" w:rsidP="00036CB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36CB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4.2.2</w:t>
            </w:r>
          </w:p>
        </w:tc>
        <w:tc>
          <w:tcPr>
            <w:tcW w:w="8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BF" w:rsidRPr="00036CBF" w:rsidRDefault="00036CBF" w:rsidP="00036CB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36CB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建立重大危险源分类管理台账</w:t>
            </w:r>
          </w:p>
        </w:tc>
      </w:tr>
      <w:tr w:rsidR="00036CBF" w:rsidRPr="00036CBF" w:rsidTr="00036CBF">
        <w:trPr>
          <w:trHeight w:val="34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BF" w:rsidRPr="00036CBF" w:rsidRDefault="00036CBF" w:rsidP="00036CB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36CB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BF" w:rsidRPr="00036CBF" w:rsidRDefault="00036CBF" w:rsidP="00036CB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36CB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①辐射源及射线装置管理台账</w:t>
            </w:r>
          </w:p>
        </w:tc>
      </w:tr>
      <w:tr w:rsidR="00036CBF" w:rsidRPr="00036CBF" w:rsidTr="00036CBF">
        <w:trPr>
          <w:trHeight w:val="34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BF" w:rsidRPr="00036CBF" w:rsidRDefault="00036CBF" w:rsidP="00036CB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36CB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BF" w:rsidRPr="00036CBF" w:rsidRDefault="00036CBF" w:rsidP="00036CB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36CB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②特种设备管理台账</w:t>
            </w:r>
          </w:p>
        </w:tc>
      </w:tr>
      <w:tr w:rsidR="00036CBF" w:rsidRPr="00036CBF" w:rsidTr="00036CBF">
        <w:trPr>
          <w:trHeight w:val="34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BF" w:rsidRPr="00036CBF" w:rsidRDefault="00036CBF" w:rsidP="00036CB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36CB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BF" w:rsidRPr="00036CBF" w:rsidRDefault="00036CBF" w:rsidP="00036CB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36CB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③危险化学品管理台账</w:t>
            </w:r>
          </w:p>
        </w:tc>
      </w:tr>
      <w:tr w:rsidR="00036CBF" w:rsidRPr="00036CBF" w:rsidTr="00036CBF">
        <w:trPr>
          <w:trHeight w:val="34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BF" w:rsidRPr="00036CBF" w:rsidRDefault="00036CBF" w:rsidP="00036CB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36CB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BF" w:rsidRPr="00036CBF" w:rsidRDefault="00036CBF" w:rsidP="00036CB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36CB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④气瓶管理台账</w:t>
            </w:r>
          </w:p>
        </w:tc>
      </w:tr>
      <w:tr w:rsidR="00036CBF" w:rsidRPr="00036CBF" w:rsidTr="00036CBF">
        <w:trPr>
          <w:trHeight w:val="34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BF" w:rsidRPr="00036CBF" w:rsidRDefault="00036CBF" w:rsidP="00036CB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36CB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BF" w:rsidRPr="00036CBF" w:rsidRDefault="00036CBF" w:rsidP="00036CB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36CB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⑤机电类危险源管理台账</w:t>
            </w:r>
          </w:p>
        </w:tc>
      </w:tr>
      <w:tr w:rsidR="00036CBF" w:rsidRPr="00036CBF" w:rsidTr="00036CBF">
        <w:trPr>
          <w:trHeight w:val="34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BF" w:rsidRPr="00036CBF" w:rsidRDefault="00036CBF" w:rsidP="00036CB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36CB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4.2.3</w:t>
            </w:r>
          </w:p>
        </w:tc>
        <w:tc>
          <w:tcPr>
            <w:tcW w:w="8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BF" w:rsidRPr="00036CBF" w:rsidRDefault="00036CBF" w:rsidP="00036CB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36CB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建立重大危险源作业人员管理台账</w:t>
            </w:r>
          </w:p>
        </w:tc>
      </w:tr>
      <w:tr w:rsidR="00036CBF" w:rsidRPr="00036CBF" w:rsidTr="00036CBF">
        <w:trPr>
          <w:trHeight w:val="34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BF" w:rsidRPr="00036CBF" w:rsidRDefault="00036CBF" w:rsidP="00036CB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36CB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4.2.4</w:t>
            </w:r>
          </w:p>
        </w:tc>
        <w:tc>
          <w:tcPr>
            <w:tcW w:w="8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BF" w:rsidRPr="00036CBF" w:rsidRDefault="00036CBF" w:rsidP="00036CB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36CB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制定院级重大危险源定期检查制度</w:t>
            </w:r>
          </w:p>
        </w:tc>
      </w:tr>
      <w:tr w:rsidR="00036CBF" w:rsidRPr="00036CBF" w:rsidTr="00036CBF">
        <w:trPr>
          <w:trHeight w:val="34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BF" w:rsidRPr="00036CBF" w:rsidRDefault="00036CBF" w:rsidP="00036CBF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36CB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BF" w:rsidRPr="00036CBF" w:rsidRDefault="00036CBF" w:rsidP="00036CBF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036CBF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安全应急能力</w:t>
            </w:r>
          </w:p>
        </w:tc>
      </w:tr>
      <w:tr w:rsidR="00036CBF" w:rsidRPr="00036CBF" w:rsidTr="00036CBF">
        <w:trPr>
          <w:trHeight w:val="34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BF" w:rsidRPr="00036CBF" w:rsidRDefault="00036CBF" w:rsidP="00036CBF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36CB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5.1</w:t>
            </w:r>
          </w:p>
        </w:tc>
        <w:tc>
          <w:tcPr>
            <w:tcW w:w="8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BF" w:rsidRPr="00036CBF" w:rsidRDefault="00036CBF" w:rsidP="00036CBF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036CBF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学校层面</w:t>
            </w:r>
          </w:p>
        </w:tc>
      </w:tr>
      <w:tr w:rsidR="00036CBF" w:rsidRPr="00036CBF" w:rsidTr="00036CBF">
        <w:trPr>
          <w:trHeight w:val="34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BF" w:rsidRPr="00036CBF" w:rsidRDefault="00036CBF" w:rsidP="00036CB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36CB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5.1.1</w:t>
            </w:r>
          </w:p>
        </w:tc>
        <w:tc>
          <w:tcPr>
            <w:tcW w:w="8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BF" w:rsidRPr="00036CBF" w:rsidRDefault="00036CBF" w:rsidP="00036CB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36CB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建立校级实验室安全应急预案（含逐级报备制度）</w:t>
            </w:r>
          </w:p>
        </w:tc>
      </w:tr>
      <w:tr w:rsidR="00036CBF" w:rsidRPr="00036CBF" w:rsidTr="00036CBF">
        <w:trPr>
          <w:trHeight w:val="34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BF" w:rsidRPr="00036CBF" w:rsidRDefault="00036CBF" w:rsidP="00036CB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36CB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5.1.2</w:t>
            </w:r>
          </w:p>
        </w:tc>
        <w:tc>
          <w:tcPr>
            <w:tcW w:w="8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BF" w:rsidRPr="00036CBF" w:rsidRDefault="00036CBF" w:rsidP="00036CB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36CB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建立校级实验室安全应急演练制度，并定期开展应急演练</w:t>
            </w:r>
          </w:p>
        </w:tc>
      </w:tr>
      <w:tr w:rsidR="00036CBF" w:rsidRPr="00036CBF" w:rsidTr="00036CBF">
        <w:trPr>
          <w:trHeight w:val="34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BF" w:rsidRPr="00036CBF" w:rsidRDefault="00036CBF" w:rsidP="00036CBF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36CB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5.2</w:t>
            </w:r>
          </w:p>
        </w:tc>
        <w:tc>
          <w:tcPr>
            <w:tcW w:w="8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BF" w:rsidRPr="00036CBF" w:rsidRDefault="00036CBF" w:rsidP="00036CBF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036CBF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院系层面</w:t>
            </w:r>
          </w:p>
        </w:tc>
      </w:tr>
      <w:tr w:rsidR="00036CBF" w:rsidRPr="00036CBF" w:rsidTr="00036CBF">
        <w:trPr>
          <w:trHeight w:val="34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BF" w:rsidRPr="00036CBF" w:rsidRDefault="00036CBF" w:rsidP="00036CB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36CB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5.2.1</w:t>
            </w:r>
          </w:p>
        </w:tc>
        <w:tc>
          <w:tcPr>
            <w:tcW w:w="8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BF" w:rsidRPr="00036CBF" w:rsidRDefault="00036CBF" w:rsidP="00036CB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36CB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制定院级实验室安全应急预案</w:t>
            </w:r>
          </w:p>
        </w:tc>
      </w:tr>
      <w:tr w:rsidR="00036CBF" w:rsidRPr="00036CBF" w:rsidTr="00036CBF">
        <w:trPr>
          <w:trHeight w:val="34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BF" w:rsidRPr="00036CBF" w:rsidRDefault="00036CBF" w:rsidP="00036CB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36CB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5.2.2</w:t>
            </w:r>
          </w:p>
        </w:tc>
        <w:tc>
          <w:tcPr>
            <w:tcW w:w="8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BF" w:rsidRPr="00036CBF" w:rsidRDefault="00036CBF" w:rsidP="00036CB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36CB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制定系（中心）实验室安全应急处置方案</w:t>
            </w:r>
          </w:p>
        </w:tc>
      </w:tr>
      <w:tr w:rsidR="00036CBF" w:rsidRPr="00036CBF" w:rsidTr="00036CBF">
        <w:trPr>
          <w:trHeight w:val="34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BF" w:rsidRPr="00036CBF" w:rsidRDefault="00036CBF" w:rsidP="00036CB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36CB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5.2.3</w:t>
            </w:r>
          </w:p>
        </w:tc>
        <w:tc>
          <w:tcPr>
            <w:tcW w:w="8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BF" w:rsidRPr="00036CBF" w:rsidRDefault="00036CBF" w:rsidP="00036CB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36CB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制定院级实验室安全应急演练制度</w:t>
            </w:r>
          </w:p>
        </w:tc>
      </w:tr>
      <w:tr w:rsidR="00036CBF" w:rsidRPr="00036CBF" w:rsidTr="00036CBF">
        <w:trPr>
          <w:trHeight w:val="34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BF" w:rsidRPr="00036CBF" w:rsidRDefault="00036CBF" w:rsidP="00036CB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36CB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5.2.4</w:t>
            </w:r>
          </w:p>
        </w:tc>
        <w:tc>
          <w:tcPr>
            <w:tcW w:w="8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BF" w:rsidRPr="00036CBF" w:rsidRDefault="00036CBF" w:rsidP="00036CB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36CB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制定实验室专（兼）职人员安全培训制度</w:t>
            </w:r>
          </w:p>
        </w:tc>
      </w:tr>
      <w:tr w:rsidR="00036CBF" w:rsidRPr="00036CBF" w:rsidTr="00036CBF">
        <w:trPr>
          <w:trHeight w:val="34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BF" w:rsidRPr="00036CBF" w:rsidRDefault="00036CBF" w:rsidP="00036CB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36CB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5.2.5</w:t>
            </w:r>
          </w:p>
        </w:tc>
        <w:tc>
          <w:tcPr>
            <w:tcW w:w="8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BF" w:rsidRPr="00036CBF" w:rsidRDefault="00036CBF" w:rsidP="00036CB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36CB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制定应急人员和物资经费保障制度</w:t>
            </w:r>
          </w:p>
        </w:tc>
      </w:tr>
      <w:tr w:rsidR="00036CBF" w:rsidRPr="00036CBF" w:rsidTr="00036CBF">
        <w:trPr>
          <w:trHeight w:val="34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BF" w:rsidRPr="00036CBF" w:rsidRDefault="00036CBF" w:rsidP="00036CB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36CB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5.2.6</w:t>
            </w:r>
          </w:p>
        </w:tc>
        <w:tc>
          <w:tcPr>
            <w:tcW w:w="8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BF" w:rsidRPr="00036CBF" w:rsidRDefault="00036CBF" w:rsidP="00036CB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36CB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建立急救设施和个人防护器材台账</w:t>
            </w:r>
          </w:p>
        </w:tc>
      </w:tr>
      <w:tr w:rsidR="00036CBF" w:rsidRPr="00036CBF" w:rsidTr="00036CBF">
        <w:trPr>
          <w:trHeight w:val="34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BF" w:rsidRPr="00036CBF" w:rsidRDefault="00036CBF" w:rsidP="00036CBF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36CB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8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BF" w:rsidRPr="00036CBF" w:rsidRDefault="00036CBF" w:rsidP="00036CBF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036CBF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安全基础工作</w:t>
            </w:r>
          </w:p>
        </w:tc>
      </w:tr>
      <w:tr w:rsidR="00036CBF" w:rsidRPr="00036CBF" w:rsidTr="00036CBF">
        <w:trPr>
          <w:trHeight w:val="34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BF" w:rsidRPr="00036CBF" w:rsidRDefault="00036CBF" w:rsidP="00036CBF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36CB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6.1</w:t>
            </w:r>
          </w:p>
        </w:tc>
        <w:tc>
          <w:tcPr>
            <w:tcW w:w="8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BF" w:rsidRPr="00036CBF" w:rsidRDefault="00036CBF" w:rsidP="00036CBF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036CBF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学校层面</w:t>
            </w:r>
          </w:p>
        </w:tc>
      </w:tr>
      <w:tr w:rsidR="00036CBF" w:rsidRPr="00036CBF" w:rsidTr="00036CBF">
        <w:trPr>
          <w:trHeight w:val="34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BF" w:rsidRPr="00036CBF" w:rsidRDefault="00036CBF" w:rsidP="00036CB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36CB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6.1.1</w:t>
            </w:r>
          </w:p>
        </w:tc>
        <w:tc>
          <w:tcPr>
            <w:tcW w:w="8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BF" w:rsidRPr="00036CBF" w:rsidRDefault="00036CBF" w:rsidP="00036CB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36CB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建立实验室安全经费投入保障机制</w:t>
            </w:r>
          </w:p>
        </w:tc>
      </w:tr>
      <w:tr w:rsidR="00036CBF" w:rsidRPr="00036CBF" w:rsidTr="00036CBF">
        <w:trPr>
          <w:trHeight w:val="34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BF" w:rsidRPr="00036CBF" w:rsidRDefault="00036CBF" w:rsidP="00036CB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36CB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6.1.2</w:t>
            </w:r>
          </w:p>
        </w:tc>
        <w:tc>
          <w:tcPr>
            <w:tcW w:w="8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BF" w:rsidRPr="00036CBF" w:rsidRDefault="00036CBF" w:rsidP="00036CB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36CB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建设学校实验室安全管理信息化系统</w:t>
            </w:r>
          </w:p>
        </w:tc>
      </w:tr>
      <w:tr w:rsidR="00036CBF" w:rsidRPr="00036CBF" w:rsidTr="00036CBF">
        <w:trPr>
          <w:trHeight w:val="34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BF" w:rsidRPr="00036CBF" w:rsidRDefault="00036CBF" w:rsidP="00036CB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36CB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6.1.3</w:t>
            </w:r>
          </w:p>
        </w:tc>
        <w:tc>
          <w:tcPr>
            <w:tcW w:w="8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BF" w:rsidRPr="00036CBF" w:rsidRDefault="00036CBF" w:rsidP="00036CB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36CB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建立校级实验室安全工作年度报告制度</w:t>
            </w:r>
          </w:p>
        </w:tc>
      </w:tr>
      <w:tr w:rsidR="00036CBF" w:rsidRPr="00036CBF" w:rsidTr="00036CBF">
        <w:trPr>
          <w:trHeight w:val="34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BF" w:rsidRPr="00036CBF" w:rsidRDefault="00036CBF" w:rsidP="00036CB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36CB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6.1.4</w:t>
            </w:r>
          </w:p>
        </w:tc>
        <w:tc>
          <w:tcPr>
            <w:tcW w:w="8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BF" w:rsidRPr="00036CBF" w:rsidRDefault="00036CBF" w:rsidP="00036CB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36CB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明确各职能部门实验室安全工作分工</w:t>
            </w:r>
          </w:p>
        </w:tc>
      </w:tr>
      <w:tr w:rsidR="00036CBF" w:rsidRPr="00036CBF" w:rsidTr="00036CBF">
        <w:trPr>
          <w:trHeight w:val="34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BF" w:rsidRPr="00036CBF" w:rsidRDefault="00036CBF" w:rsidP="00036CBF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36CB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6.2</w:t>
            </w:r>
          </w:p>
        </w:tc>
        <w:tc>
          <w:tcPr>
            <w:tcW w:w="8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BF" w:rsidRPr="00036CBF" w:rsidRDefault="00036CBF" w:rsidP="00036CBF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036CBF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院系层面</w:t>
            </w:r>
          </w:p>
        </w:tc>
      </w:tr>
      <w:tr w:rsidR="00036CBF" w:rsidRPr="00036CBF" w:rsidTr="00036CBF">
        <w:trPr>
          <w:trHeight w:val="34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BF" w:rsidRPr="00036CBF" w:rsidRDefault="00036CBF" w:rsidP="00036CB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36CB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6.2.1</w:t>
            </w:r>
          </w:p>
        </w:tc>
        <w:tc>
          <w:tcPr>
            <w:tcW w:w="8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BF" w:rsidRPr="00036CBF" w:rsidRDefault="00036CBF" w:rsidP="00036CB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36CB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制定院级实验室安全工作年度报告制度</w:t>
            </w:r>
          </w:p>
        </w:tc>
      </w:tr>
      <w:tr w:rsidR="00036CBF" w:rsidRPr="00036CBF" w:rsidTr="00036CBF">
        <w:trPr>
          <w:trHeight w:val="34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BF" w:rsidRPr="00036CBF" w:rsidRDefault="00036CBF" w:rsidP="00036CB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36CB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6.2.2</w:t>
            </w:r>
          </w:p>
        </w:tc>
        <w:tc>
          <w:tcPr>
            <w:tcW w:w="8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BF" w:rsidRPr="00036CBF" w:rsidRDefault="00036CBF" w:rsidP="00036CB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36CB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建立院级实验室安全信息化管理</w:t>
            </w:r>
          </w:p>
        </w:tc>
      </w:tr>
      <w:tr w:rsidR="00036CBF" w:rsidRPr="00036CBF" w:rsidTr="00036CBF">
        <w:trPr>
          <w:trHeight w:val="34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BF" w:rsidRPr="00036CBF" w:rsidRDefault="00036CBF" w:rsidP="00036CB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36CB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6.2.3</w:t>
            </w:r>
          </w:p>
        </w:tc>
        <w:tc>
          <w:tcPr>
            <w:tcW w:w="8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BF" w:rsidRPr="00036CBF" w:rsidRDefault="00036CBF" w:rsidP="00036CB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36CB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制定实验室日常管理制度（含实验室安全风险分级管控制度和隐患排查双重预防制度，值班制度，巡查制度等）</w:t>
            </w:r>
          </w:p>
        </w:tc>
      </w:tr>
    </w:tbl>
    <w:p w:rsidR="00036CBF" w:rsidRPr="00036CBF" w:rsidRDefault="00036CBF" w:rsidP="00E9301F">
      <w:pPr>
        <w:adjustRightInd w:val="0"/>
        <w:snapToGrid w:val="0"/>
        <w:spacing w:line="600" w:lineRule="exact"/>
        <w:rPr>
          <w:rFonts w:ascii="宋体" w:eastAsia="宋体" w:hAnsi="宋体"/>
          <w:sz w:val="28"/>
          <w:szCs w:val="32"/>
        </w:rPr>
      </w:pPr>
    </w:p>
    <w:sectPr w:rsidR="00036CBF" w:rsidRPr="00036CBF" w:rsidSect="001A6D8D">
      <w:footerReference w:type="default" r:id="rId7"/>
      <w:pgSz w:w="11906" w:h="16838"/>
      <w:pgMar w:top="1701" w:right="1531" w:bottom="170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065" w:rsidRDefault="003A5065" w:rsidP="00F3389D">
      <w:r>
        <w:separator/>
      </w:r>
    </w:p>
  </w:endnote>
  <w:endnote w:type="continuationSeparator" w:id="0">
    <w:p w:rsidR="003A5065" w:rsidRDefault="003A5065" w:rsidP="00F33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1006381"/>
      <w:docPartObj>
        <w:docPartGallery w:val="Page Numbers (Bottom of Page)"/>
        <w:docPartUnique/>
      </w:docPartObj>
    </w:sdtPr>
    <w:sdtEndPr/>
    <w:sdtContent>
      <w:p w:rsidR="00B561A0" w:rsidRDefault="00B561A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3EAB" w:rsidRPr="00AD3EAB">
          <w:rPr>
            <w:noProof/>
            <w:lang w:val="zh-CN"/>
          </w:rPr>
          <w:t>1</w:t>
        </w:r>
        <w:r>
          <w:fldChar w:fldCharType="end"/>
        </w:r>
      </w:p>
    </w:sdtContent>
  </w:sdt>
  <w:p w:rsidR="00B561A0" w:rsidRDefault="00B561A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065" w:rsidRDefault="003A5065" w:rsidP="00F3389D">
      <w:r>
        <w:separator/>
      </w:r>
    </w:p>
  </w:footnote>
  <w:footnote w:type="continuationSeparator" w:id="0">
    <w:p w:rsidR="003A5065" w:rsidRDefault="003A5065" w:rsidP="00F338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AC9"/>
    <w:rsid w:val="00001CFE"/>
    <w:rsid w:val="000046F8"/>
    <w:rsid w:val="00006870"/>
    <w:rsid w:val="00020AB9"/>
    <w:rsid w:val="0002346D"/>
    <w:rsid w:val="00035AC9"/>
    <w:rsid w:val="00036CBF"/>
    <w:rsid w:val="00045BB0"/>
    <w:rsid w:val="000466E2"/>
    <w:rsid w:val="00050C54"/>
    <w:rsid w:val="000524F1"/>
    <w:rsid w:val="00057BF8"/>
    <w:rsid w:val="00057E2A"/>
    <w:rsid w:val="00060DA0"/>
    <w:rsid w:val="00060E77"/>
    <w:rsid w:val="00064AE2"/>
    <w:rsid w:val="00065AC9"/>
    <w:rsid w:val="0007692A"/>
    <w:rsid w:val="00077AFA"/>
    <w:rsid w:val="0009584A"/>
    <w:rsid w:val="000B5FE1"/>
    <w:rsid w:val="000D0EE2"/>
    <w:rsid w:val="000D608B"/>
    <w:rsid w:val="000E0957"/>
    <w:rsid w:val="001006E1"/>
    <w:rsid w:val="001044BD"/>
    <w:rsid w:val="00105ED5"/>
    <w:rsid w:val="00106F20"/>
    <w:rsid w:val="00111A12"/>
    <w:rsid w:val="00112A34"/>
    <w:rsid w:val="00116540"/>
    <w:rsid w:val="00131CB8"/>
    <w:rsid w:val="00134383"/>
    <w:rsid w:val="001345F5"/>
    <w:rsid w:val="00157A15"/>
    <w:rsid w:val="0017344B"/>
    <w:rsid w:val="00174501"/>
    <w:rsid w:val="00197190"/>
    <w:rsid w:val="00197DFF"/>
    <w:rsid w:val="001A6D8D"/>
    <w:rsid w:val="001B58F1"/>
    <w:rsid w:val="001C41D5"/>
    <w:rsid w:val="001C6CBE"/>
    <w:rsid w:val="001D43C3"/>
    <w:rsid w:val="001D61A4"/>
    <w:rsid w:val="001E646E"/>
    <w:rsid w:val="001F4331"/>
    <w:rsid w:val="00200066"/>
    <w:rsid w:val="0020155D"/>
    <w:rsid w:val="00205BCC"/>
    <w:rsid w:val="00206023"/>
    <w:rsid w:val="00206BDA"/>
    <w:rsid w:val="00222402"/>
    <w:rsid w:val="002306DE"/>
    <w:rsid w:val="002365F4"/>
    <w:rsid w:val="00243F69"/>
    <w:rsid w:val="002519AA"/>
    <w:rsid w:val="00260410"/>
    <w:rsid w:val="0026332B"/>
    <w:rsid w:val="0026514E"/>
    <w:rsid w:val="0027540A"/>
    <w:rsid w:val="00275EE5"/>
    <w:rsid w:val="00284934"/>
    <w:rsid w:val="00297A7A"/>
    <w:rsid w:val="002A11B7"/>
    <w:rsid w:val="002B0CBD"/>
    <w:rsid w:val="002B772C"/>
    <w:rsid w:val="002B7C26"/>
    <w:rsid w:val="002C24FB"/>
    <w:rsid w:val="002C3542"/>
    <w:rsid w:val="002D73AC"/>
    <w:rsid w:val="002F12E1"/>
    <w:rsid w:val="002F5407"/>
    <w:rsid w:val="003079B1"/>
    <w:rsid w:val="003144AB"/>
    <w:rsid w:val="0032579B"/>
    <w:rsid w:val="003271A9"/>
    <w:rsid w:val="00335E55"/>
    <w:rsid w:val="00350EDF"/>
    <w:rsid w:val="00355274"/>
    <w:rsid w:val="003819EA"/>
    <w:rsid w:val="00386BBA"/>
    <w:rsid w:val="00397C4E"/>
    <w:rsid w:val="003A5065"/>
    <w:rsid w:val="003B378D"/>
    <w:rsid w:val="003C188D"/>
    <w:rsid w:val="003D4505"/>
    <w:rsid w:val="003D5AEC"/>
    <w:rsid w:val="003D5CCC"/>
    <w:rsid w:val="003F00AC"/>
    <w:rsid w:val="004045CD"/>
    <w:rsid w:val="00406720"/>
    <w:rsid w:val="004154D9"/>
    <w:rsid w:val="00421C61"/>
    <w:rsid w:val="0043153A"/>
    <w:rsid w:val="004317F8"/>
    <w:rsid w:val="0047160F"/>
    <w:rsid w:val="00477E87"/>
    <w:rsid w:val="00477F73"/>
    <w:rsid w:val="00484CD8"/>
    <w:rsid w:val="0049470D"/>
    <w:rsid w:val="004A11B4"/>
    <w:rsid w:val="004A1632"/>
    <w:rsid w:val="004B3A2B"/>
    <w:rsid w:val="004C3FA0"/>
    <w:rsid w:val="004D5A61"/>
    <w:rsid w:val="004E6D4F"/>
    <w:rsid w:val="005047A0"/>
    <w:rsid w:val="00514B1B"/>
    <w:rsid w:val="00525609"/>
    <w:rsid w:val="00552FCC"/>
    <w:rsid w:val="0056098A"/>
    <w:rsid w:val="00560B4F"/>
    <w:rsid w:val="005756CE"/>
    <w:rsid w:val="00594A7E"/>
    <w:rsid w:val="005967B0"/>
    <w:rsid w:val="00596D17"/>
    <w:rsid w:val="005A2481"/>
    <w:rsid w:val="005A55BD"/>
    <w:rsid w:val="005B0E7E"/>
    <w:rsid w:val="005C7BC7"/>
    <w:rsid w:val="005D2EF4"/>
    <w:rsid w:val="005E6DB9"/>
    <w:rsid w:val="005F76AF"/>
    <w:rsid w:val="00614F26"/>
    <w:rsid w:val="00627537"/>
    <w:rsid w:val="00633B1C"/>
    <w:rsid w:val="00635F62"/>
    <w:rsid w:val="00640DE5"/>
    <w:rsid w:val="006426E6"/>
    <w:rsid w:val="0064467A"/>
    <w:rsid w:val="00663AE5"/>
    <w:rsid w:val="0066588C"/>
    <w:rsid w:val="00671C5A"/>
    <w:rsid w:val="00674934"/>
    <w:rsid w:val="006766A0"/>
    <w:rsid w:val="00681B0D"/>
    <w:rsid w:val="00683C7F"/>
    <w:rsid w:val="0069758F"/>
    <w:rsid w:val="006A13C2"/>
    <w:rsid w:val="006A3636"/>
    <w:rsid w:val="006A4C6B"/>
    <w:rsid w:val="006B531A"/>
    <w:rsid w:val="006C3DDF"/>
    <w:rsid w:val="006D2EDE"/>
    <w:rsid w:val="006D653C"/>
    <w:rsid w:val="006E6EFA"/>
    <w:rsid w:val="006F60E9"/>
    <w:rsid w:val="007044FC"/>
    <w:rsid w:val="00711F48"/>
    <w:rsid w:val="0071721C"/>
    <w:rsid w:val="00726346"/>
    <w:rsid w:val="00736793"/>
    <w:rsid w:val="0073773F"/>
    <w:rsid w:val="0073795D"/>
    <w:rsid w:val="00737B96"/>
    <w:rsid w:val="00742A21"/>
    <w:rsid w:val="00742F34"/>
    <w:rsid w:val="00761136"/>
    <w:rsid w:val="00771531"/>
    <w:rsid w:val="007A6048"/>
    <w:rsid w:val="007B5D8A"/>
    <w:rsid w:val="007C6642"/>
    <w:rsid w:val="007D0062"/>
    <w:rsid w:val="007E07A8"/>
    <w:rsid w:val="007F6817"/>
    <w:rsid w:val="00810EBE"/>
    <w:rsid w:val="0082492F"/>
    <w:rsid w:val="00826911"/>
    <w:rsid w:val="00826D54"/>
    <w:rsid w:val="00831F38"/>
    <w:rsid w:val="00835450"/>
    <w:rsid w:val="00851754"/>
    <w:rsid w:val="00854EFC"/>
    <w:rsid w:val="008575E1"/>
    <w:rsid w:val="00870AD4"/>
    <w:rsid w:val="0087536A"/>
    <w:rsid w:val="008956B8"/>
    <w:rsid w:val="008B25FE"/>
    <w:rsid w:val="008C07B0"/>
    <w:rsid w:val="008F0B2F"/>
    <w:rsid w:val="008F2C29"/>
    <w:rsid w:val="008F3591"/>
    <w:rsid w:val="008F378D"/>
    <w:rsid w:val="009212E8"/>
    <w:rsid w:val="00923637"/>
    <w:rsid w:val="00925080"/>
    <w:rsid w:val="009263F3"/>
    <w:rsid w:val="00926DF5"/>
    <w:rsid w:val="00934A39"/>
    <w:rsid w:val="009411EE"/>
    <w:rsid w:val="00943BD2"/>
    <w:rsid w:val="009803D3"/>
    <w:rsid w:val="00984ACB"/>
    <w:rsid w:val="009A07F3"/>
    <w:rsid w:val="009B51FA"/>
    <w:rsid w:val="009C1897"/>
    <w:rsid w:val="009D4174"/>
    <w:rsid w:val="009E0C38"/>
    <w:rsid w:val="009E4FE5"/>
    <w:rsid w:val="009E5D0A"/>
    <w:rsid w:val="009F4077"/>
    <w:rsid w:val="00A22937"/>
    <w:rsid w:val="00A23354"/>
    <w:rsid w:val="00A429C4"/>
    <w:rsid w:val="00A4422B"/>
    <w:rsid w:val="00A6510A"/>
    <w:rsid w:val="00A71183"/>
    <w:rsid w:val="00A81E7F"/>
    <w:rsid w:val="00A923BA"/>
    <w:rsid w:val="00AA37D3"/>
    <w:rsid w:val="00AA4743"/>
    <w:rsid w:val="00AB6394"/>
    <w:rsid w:val="00AD3EAB"/>
    <w:rsid w:val="00AE18E3"/>
    <w:rsid w:val="00AE7684"/>
    <w:rsid w:val="00B05AFE"/>
    <w:rsid w:val="00B06C67"/>
    <w:rsid w:val="00B32DFA"/>
    <w:rsid w:val="00B4069E"/>
    <w:rsid w:val="00B561A0"/>
    <w:rsid w:val="00B57563"/>
    <w:rsid w:val="00B63C8A"/>
    <w:rsid w:val="00B701B2"/>
    <w:rsid w:val="00B70B20"/>
    <w:rsid w:val="00B80629"/>
    <w:rsid w:val="00B96A68"/>
    <w:rsid w:val="00B97C4A"/>
    <w:rsid w:val="00BA31A0"/>
    <w:rsid w:val="00BA7AA1"/>
    <w:rsid w:val="00BA7E54"/>
    <w:rsid w:val="00BB04FB"/>
    <w:rsid w:val="00BB7A6D"/>
    <w:rsid w:val="00BC3B35"/>
    <w:rsid w:val="00BD232E"/>
    <w:rsid w:val="00C056F8"/>
    <w:rsid w:val="00C12B4A"/>
    <w:rsid w:val="00C15429"/>
    <w:rsid w:val="00C20B0F"/>
    <w:rsid w:val="00C2166B"/>
    <w:rsid w:val="00C31A42"/>
    <w:rsid w:val="00C31E35"/>
    <w:rsid w:val="00C333E2"/>
    <w:rsid w:val="00C33777"/>
    <w:rsid w:val="00C35B79"/>
    <w:rsid w:val="00C6558A"/>
    <w:rsid w:val="00C80369"/>
    <w:rsid w:val="00C92B1E"/>
    <w:rsid w:val="00CB4973"/>
    <w:rsid w:val="00CC0E2F"/>
    <w:rsid w:val="00CD64E8"/>
    <w:rsid w:val="00CF462B"/>
    <w:rsid w:val="00D01C30"/>
    <w:rsid w:val="00D138A7"/>
    <w:rsid w:val="00D15E21"/>
    <w:rsid w:val="00D2051E"/>
    <w:rsid w:val="00D302B8"/>
    <w:rsid w:val="00D50328"/>
    <w:rsid w:val="00D50E31"/>
    <w:rsid w:val="00D53C77"/>
    <w:rsid w:val="00D63108"/>
    <w:rsid w:val="00D63D14"/>
    <w:rsid w:val="00D97483"/>
    <w:rsid w:val="00DA03B0"/>
    <w:rsid w:val="00DA7B62"/>
    <w:rsid w:val="00DB3B29"/>
    <w:rsid w:val="00DB6880"/>
    <w:rsid w:val="00DC25B5"/>
    <w:rsid w:val="00DC2718"/>
    <w:rsid w:val="00DE0558"/>
    <w:rsid w:val="00DE2C78"/>
    <w:rsid w:val="00DF0371"/>
    <w:rsid w:val="00DF0D05"/>
    <w:rsid w:val="00E0371F"/>
    <w:rsid w:val="00E15CA2"/>
    <w:rsid w:val="00E33A42"/>
    <w:rsid w:val="00E34D96"/>
    <w:rsid w:val="00E3589A"/>
    <w:rsid w:val="00E37CC4"/>
    <w:rsid w:val="00E43BFD"/>
    <w:rsid w:val="00E60272"/>
    <w:rsid w:val="00E61CC9"/>
    <w:rsid w:val="00E678C8"/>
    <w:rsid w:val="00E747A6"/>
    <w:rsid w:val="00E9301F"/>
    <w:rsid w:val="00E966F5"/>
    <w:rsid w:val="00E97DFF"/>
    <w:rsid w:val="00EA343F"/>
    <w:rsid w:val="00EA37C7"/>
    <w:rsid w:val="00EA596C"/>
    <w:rsid w:val="00EA66F5"/>
    <w:rsid w:val="00EA7FBB"/>
    <w:rsid w:val="00EB59E1"/>
    <w:rsid w:val="00EC31AC"/>
    <w:rsid w:val="00EC699B"/>
    <w:rsid w:val="00F04145"/>
    <w:rsid w:val="00F0532D"/>
    <w:rsid w:val="00F31656"/>
    <w:rsid w:val="00F3389D"/>
    <w:rsid w:val="00F351F1"/>
    <w:rsid w:val="00F45262"/>
    <w:rsid w:val="00F5145B"/>
    <w:rsid w:val="00F5399C"/>
    <w:rsid w:val="00F67A19"/>
    <w:rsid w:val="00F840F3"/>
    <w:rsid w:val="00F848D8"/>
    <w:rsid w:val="00F84DB7"/>
    <w:rsid w:val="00F87120"/>
    <w:rsid w:val="00F905C7"/>
    <w:rsid w:val="00F924D8"/>
    <w:rsid w:val="00FB6E7D"/>
    <w:rsid w:val="00FC1D6E"/>
    <w:rsid w:val="00FC2261"/>
    <w:rsid w:val="00FC3DCF"/>
    <w:rsid w:val="00FD4AF1"/>
    <w:rsid w:val="00FD57B3"/>
    <w:rsid w:val="00FE484D"/>
    <w:rsid w:val="00FE712F"/>
    <w:rsid w:val="00FF3B97"/>
    <w:rsid w:val="00FF5D6F"/>
    <w:rsid w:val="00FF70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2FF7842-D2EA-44A7-B51B-8900B327C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3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79B1"/>
    <w:pPr>
      <w:ind w:firstLineChars="200" w:firstLine="420"/>
    </w:pPr>
  </w:style>
  <w:style w:type="paragraph" w:styleId="a4">
    <w:name w:val="Normal (Web)"/>
    <w:basedOn w:val="a"/>
    <w:uiPriority w:val="99"/>
    <w:rsid w:val="0082691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F67A19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F67A19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F338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F3389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F338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F3389D"/>
    <w:rPr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036CBF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036C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65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BF85FA-909D-46A3-98B1-240891A74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224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cp:lastPrinted>2017-04-19T04:12:00Z</cp:lastPrinted>
  <dcterms:created xsi:type="dcterms:W3CDTF">2017-11-24T01:01:00Z</dcterms:created>
  <dcterms:modified xsi:type="dcterms:W3CDTF">2017-11-24T01:22:00Z</dcterms:modified>
</cp:coreProperties>
</file>