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FB3" w:rsidRPr="000B5FB3" w:rsidRDefault="00D85B36" w:rsidP="000B5FB3">
      <w:pPr>
        <w:widowControl/>
        <w:adjustRightInd w:val="0"/>
        <w:snapToGrid w:val="0"/>
        <w:spacing w:line="360" w:lineRule="auto"/>
        <w:jc w:val="left"/>
        <w:rPr>
          <w:rFonts w:ascii="宋体" w:hAnsi="宋体"/>
          <w:color w:val="000000"/>
          <w:szCs w:val="21"/>
        </w:rPr>
      </w:pPr>
      <w:r w:rsidRPr="000B5FB3">
        <w:rPr>
          <w:rFonts w:ascii="宋体" w:hAnsi="宋体" w:hint="eastAsia"/>
          <w:color w:val="000000"/>
          <w:szCs w:val="21"/>
        </w:rPr>
        <w:t>附件2</w:t>
      </w:r>
    </w:p>
    <w:p w:rsidR="00D85B36" w:rsidRPr="000B5FB3" w:rsidRDefault="00D85B36" w:rsidP="000B5FB3">
      <w:pPr>
        <w:adjustRightInd w:val="0"/>
        <w:snapToGrid w:val="0"/>
        <w:spacing w:line="360" w:lineRule="auto"/>
        <w:ind w:left="420"/>
        <w:jc w:val="center"/>
        <w:rPr>
          <w:rFonts w:ascii="方正小标宋简体" w:eastAsia="方正小标宋简体" w:hAnsi="华文中宋"/>
          <w:color w:val="000000"/>
          <w:sz w:val="36"/>
          <w:szCs w:val="36"/>
        </w:rPr>
      </w:pPr>
      <w:r w:rsidRPr="000B5FB3">
        <w:rPr>
          <w:rFonts w:ascii="方正小标宋简体" w:eastAsia="方正小标宋简体" w:hAnsi="华文中宋" w:hint="eastAsia"/>
          <w:color w:val="000000"/>
          <w:sz w:val="36"/>
          <w:szCs w:val="36"/>
        </w:rPr>
        <w:t>实验室安全环境卫生检查各单位意见反馈</w:t>
      </w:r>
    </w:p>
    <w:p w:rsidR="00C10F44" w:rsidRPr="00B06F26" w:rsidRDefault="00B06F26" w:rsidP="00B06F26">
      <w:pPr>
        <w:widowControl/>
        <w:adjustRightInd w:val="0"/>
        <w:snapToGrid w:val="0"/>
        <w:spacing w:line="600" w:lineRule="exact"/>
        <w:jc w:val="left"/>
        <w:rPr>
          <w:rFonts w:ascii="黑体" w:eastAsia="黑体" w:hAnsi="黑体"/>
          <w:sz w:val="32"/>
          <w:szCs w:val="32"/>
        </w:rPr>
      </w:pPr>
      <w:r>
        <w:rPr>
          <w:rFonts w:ascii="黑体" w:eastAsia="黑体" w:hAnsi="黑体" w:hint="eastAsia"/>
          <w:sz w:val="32"/>
          <w:szCs w:val="32"/>
        </w:rPr>
        <w:t>1.</w:t>
      </w:r>
      <w:r w:rsidR="00994B50" w:rsidRPr="00B06F26">
        <w:rPr>
          <w:rFonts w:ascii="黑体" w:eastAsia="黑体" w:hAnsi="黑体" w:hint="eastAsia"/>
          <w:sz w:val="32"/>
          <w:szCs w:val="32"/>
        </w:rPr>
        <w:t>地球科学与技术学院</w:t>
      </w:r>
    </w:p>
    <w:p w:rsidR="00C10F44" w:rsidRPr="000B5FB3" w:rsidRDefault="00B03904" w:rsidP="00B06F26">
      <w:pPr>
        <w:widowControl/>
        <w:adjustRightInd w:val="0"/>
        <w:snapToGrid w:val="0"/>
        <w:spacing w:line="600" w:lineRule="exact"/>
        <w:ind w:firstLineChars="200" w:firstLine="640"/>
        <w:jc w:val="left"/>
        <w:rPr>
          <w:rFonts w:ascii="仿宋_GB2312" w:eastAsia="仿宋_GB2312" w:hAnsi="Calibri"/>
          <w:sz w:val="32"/>
          <w:szCs w:val="32"/>
        </w:rPr>
      </w:pPr>
      <w:r w:rsidRPr="000B5FB3">
        <w:rPr>
          <w:rFonts w:ascii="仿宋_GB2312" w:eastAsia="仿宋_GB2312" w:hAnsi="Calibri" w:hint="eastAsia"/>
          <w:sz w:val="32"/>
          <w:szCs w:val="32"/>
        </w:rPr>
        <w:t>地学院教学实验室管理规范，全部</w:t>
      </w:r>
      <w:r w:rsidRPr="000B5FB3">
        <w:rPr>
          <w:rFonts w:ascii="仿宋_GB2312" w:eastAsia="仿宋_GB2312" w:hAnsi="Calibri"/>
          <w:sz w:val="32"/>
          <w:szCs w:val="32"/>
        </w:rPr>
        <w:t>做到</w:t>
      </w:r>
      <w:r w:rsidRPr="000B5FB3">
        <w:rPr>
          <w:rFonts w:ascii="仿宋_GB2312" w:eastAsia="仿宋_GB2312" w:hAnsi="Calibri" w:hint="eastAsia"/>
          <w:sz w:val="32"/>
          <w:szCs w:val="32"/>
        </w:rPr>
        <w:t>管理</w:t>
      </w:r>
      <w:r w:rsidRPr="000B5FB3">
        <w:rPr>
          <w:rFonts w:ascii="仿宋_GB2312" w:eastAsia="仿宋_GB2312" w:hAnsi="Calibri"/>
          <w:sz w:val="32"/>
          <w:szCs w:val="32"/>
        </w:rPr>
        <w:t>制度上墙，安全标识贴于醒目位置，安全责任人落实到位</w:t>
      </w:r>
      <w:r w:rsidRPr="000B5FB3">
        <w:rPr>
          <w:rFonts w:ascii="仿宋_GB2312" w:eastAsia="仿宋_GB2312" w:hAnsi="Calibri" w:hint="eastAsia"/>
          <w:sz w:val="32"/>
          <w:szCs w:val="32"/>
        </w:rPr>
        <w:t>；</w:t>
      </w:r>
      <w:r w:rsidRPr="000B5FB3">
        <w:rPr>
          <w:rFonts w:ascii="仿宋_GB2312" w:eastAsia="仿宋_GB2312" w:hAnsi="Calibri"/>
          <w:sz w:val="32"/>
          <w:szCs w:val="32"/>
        </w:rPr>
        <w:t>实验室布局合理，摆放整齐</w:t>
      </w:r>
      <w:r w:rsidRPr="000B5FB3">
        <w:rPr>
          <w:rFonts w:ascii="仿宋_GB2312" w:eastAsia="仿宋_GB2312" w:hAnsi="Calibri" w:hint="eastAsia"/>
          <w:sz w:val="32"/>
          <w:szCs w:val="32"/>
        </w:rPr>
        <w:t>；环境整洁无杂物</w:t>
      </w:r>
      <w:r w:rsidRPr="000B5FB3">
        <w:rPr>
          <w:rFonts w:ascii="仿宋_GB2312" w:eastAsia="仿宋_GB2312" w:hAnsi="Calibri"/>
          <w:sz w:val="32"/>
          <w:szCs w:val="32"/>
        </w:rPr>
        <w:t>。</w:t>
      </w:r>
      <w:r w:rsidRPr="000B5FB3">
        <w:rPr>
          <w:rFonts w:ascii="仿宋_GB2312" w:eastAsia="仿宋_GB2312" w:hAnsi="Calibri" w:hint="eastAsia"/>
          <w:sz w:val="32"/>
          <w:szCs w:val="32"/>
        </w:rPr>
        <w:t>科研实验室正处在搬迁过程中，有些</w:t>
      </w:r>
      <w:r w:rsidR="00476C97" w:rsidRPr="000B5FB3">
        <w:rPr>
          <w:rFonts w:ascii="仿宋_GB2312" w:eastAsia="仿宋_GB2312" w:hAnsi="Calibri" w:hint="eastAsia"/>
          <w:sz w:val="32"/>
          <w:szCs w:val="32"/>
        </w:rPr>
        <w:t>特种</w:t>
      </w:r>
      <w:r w:rsidRPr="000B5FB3">
        <w:rPr>
          <w:rFonts w:ascii="仿宋_GB2312" w:eastAsia="仿宋_GB2312" w:hAnsi="Calibri" w:hint="eastAsia"/>
          <w:sz w:val="32"/>
          <w:szCs w:val="32"/>
        </w:rPr>
        <w:t>设备（</w:t>
      </w:r>
      <w:proofErr w:type="gramStart"/>
      <w:r w:rsidRPr="000B5FB3">
        <w:rPr>
          <w:rFonts w:ascii="仿宋_GB2312" w:eastAsia="仿宋_GB2312" w:hAnsi="Calibri" w:hint="eastAsia"/>
          <w:sz w:val="32"/>
          <w:szCs w:val="32"/>
        </w:rPr>
        <w:t>如航吊</w:t>
      </w:r>
      <w:proofErr w:type="gramEnd"/>
      <w:r w:rsidRPr="000B5FB3">
        <w:rPr>
          <w:rFonts w:ascii="仿宋_GB2312" w:eastAsia="仿宋_GB2312" w:hAnsi="Calibri" w:hint="eastAsia"/>
          <w:sz w:val="32"/>
          <w:szCs w:val="32"/>
        </w:rPr>
        <w:t>）</w:t>
      </w:r>
      <w:r w:rsidR="00476C97" w:rsidRPr="000B5FB3">
        <w:rPr>
          <w:rFonts w:ascii="仿宋_GB2312" w:eastAsia="仿宋_GB2312" w:hAnsi="Calibri" w:hint="eastAsia"/>
          <w:sz w:val="32"/>
          <w:szCs w:val="32"/>
        </w:rPr>
        <w:t>缺少警示</w:t>
      </w:r>
      <w:r w:rsidRPr="000B5FB3">
        <w:rPr>
          <w:rFonts w:ascii="仿宋_GB2312" w:eastAsia="仿宋_GB2312" w:hAnsi="Calibri" w:hint="eastAsia"/>
          <w:sz w:val="32"/>
          <w:szCs w:val="32"/>
        </w:rPr>
        <w:t>标识</w:t>
      </w:r>
      <w:r w:rsidR="00476C97" w:rsidRPr="000B5FB3">
        <w:rPr>
          <w:rFonts w:ascii="仿宋_GB2312" w:eastAsia="仿宋_GB2312" w:hAnsi="Calibri" w:hint="eastAsia"/>
          <w:sz w:val="32"/>
          <w:szCs w:val="32"/>
        </w:rPr>
        <w:t>，操作规程</w:t>
      </w:r>
      <w:r w:rsidR="00F00D59" w:rsidRPr="000B5FB3">
        <w:rPr>
          <w:rFonts w:ascii="仿宋_GB2312" w:eastAsia="仿宋_GB2312" w:hAnsi="Calibri" w:hint="eastAsia"/>
          <w:sz w:val="32"/>
          <w:szCs w:val="32"/>
        </w:rPr>
        <w:t>及注意事项等。</w:t>
      </w:r>
    </w:p>
    <w:p w:rsidR="00C10F44" w:rsidRPr="000B5FB3" w:rsidRDefault="007F5919" w:rsidP="00B06F26">
      <w:pPr>
        <w:widowControl/>
        <w:adjustRightInd w:val="0"/>
        <w:snapToGrid w:val="0"/>
        <w:spacing w:line="600" w:lineRule="exact"/>
        <w:ind w:firstLineChars="200" w:firstLine="640"/>
        <w:jc w:val="left"/>
        <w:rPr>
          <w:rFonts w:ascii="仿宋_GB2312" w:eastAsia="仿宋_GB2312" w:hAnsi="Calibri"/>
          <w:sz w:val="32"/>
          <w:szCs w:val="32"/>
        </w:rPr>
      </w:pPr>
      <w:r w:rsidRPr="000B5FB3">
        <w:rPr>
          <w:rFonts w:ascii="仿宋_GB2312" w:eastAsia="仿宋_GB2312" w:hAnsi="Calibri" w:hint="eastAsia"/>
          <w:sz w:val="32"/>
          <w:szCs w:val="32"/>
        </w:rPr>
        <w:t>（1）特种实验楼</w:t>
      </w:r>
      <w:r w:rsidR="00C55793" w:rsidRPr="000B5FB3">
        <w:rPr>
          <w:rFonts w:ascii="仿宋_GB2312" w:eastAsia="仿宋_GB2312" w:hAnsi="Calibri" w:hint="eastAsia"/>
          <w:sz w:val="32"/>
          <w:szCs w:val="32"/>
        </w:rPr>
        <w:t>D121</w:t>
      </w:r>
      <w:r w:rsidRPr="000B5FB3">
        <w:rPr>
          <w:rFonts w:ascii="仿宋_GB2312" w:eastAsia="仿宋_GB2312" w:hAnsi="Calibri" w:hint="eastAsia"/>
          <w:sz w:val="32"/>
          <w:szCs w:val="32"/>
        </w:rPr>
        <w:t>房间，有起重设备无警示标识。</w:t>
      </w:r>
    </w:p>
    <w:p w:rsidR="00C10F44" w:rsidRPr="000B5FB3" w:rsidRDefault="00C10F44" w:rsidP="000B5FB3">
      <w:pPr>
        <w:widowControl/>
        <w:adjustRightInd w:val="0"/>
        <w:snapToGrid w:val="0"/>
        <w:spacing w:line="600" w:lineRule="exact"/>
        <w:jc w:val="left"/>
        <w:rPr>
          <w:rFonts w:ascii="黑体" w:eastAsia="黑体" w:hAnsi="黑体"/>
          <w:sz w:val="32"/>
          <w:szCs w:val="32"/>
        </w:rPr>
      </w:pPr>
      <w:r w:rsidRPr="000B5FB3">
        <w:rPr>
          <w:rFonts w:ascii="黑体" w:eastAsia="黑体" w:hAnsi="黑体" w:hint="eastAsia"/>
          <w:sz w:val="32"/>
          <w:szCs w:val="32"/>
        </w:rPr>
        <w:t>2.石油工程学院</w:t>
      </w:r>
    </w:p>
    <w:p w:rsidR="000B31C2" w:rsidRPr="000B5FB3" w:rsidRDefault="00476C97" w:rsidP="00B06F26">
      <w:pPr>
        <w:widowControl/>
        <w:adjustRightInd w:val="0"/>
        <w:snapToGrid w:val="0"/>
        <w:spacing w:line="600" w:lineRule="exact"/>
        <w:ind w:firstLineChars="200" w:firstLine="640"/>
        <w:jc w:val="left"/>
        <w:rPr>
          <w:rFonts w:ascii="仿宋_GB2312" w:eastAsia="仿宋_GB2312" w:hAnsi="Calibri"/>
          <w:sz w:val="32"/>
          <w:szCs w:val="32"/>
        </w:rPr>
      </w:pPr>
      <w:r w:rsidRPr="000B5FB3">
        <w:rPr>
          <w:rFonts w:ascii="仿宋_GB2312" w:eastAsia="仿宋_GB2312" w:hAnsi="Calibri" w:hint="eastAsia"/>
          <w:sz w:val="32"/>
          <w:szCs w:val="32"/>
        </w:rPr>
        <w:t>石工学院教学实验室干净整洁，有专人负责，管理相当规范。科研实验室问题较多，特别是油田化学系科研实验室，</w:t>
      </w:r>
      <w:r w:rsidR="00F00D59" w:rsidRPr="000B5FB3">
        <w:rPr>
          <w:rFonts w:ascii="仿宋_GB2312" w:eastAsia="仿宋_GB2312" w:hAnsi="Calibri" w:hint="eastAsia"/>
          <w:sz w:val="32"/>
          <w:szCs w:val="32"/>
        </w:rPr>
        <w:t>存在的问题</w:t>
      </w:r>
      <w:proofErr w:type="gramStart"/>
      <w:r w:rsidR="00F00D59" w:rsidRPr="000B5FB3">
        <w:rPr>
          <w:rFonts w:ascii="仿宋_GB2312" w:eastAsia="仿宋_GB2312" w:hAnsi="Calibri" w:hint="eastAsia"/>
          <w:sz w:val="32"/>
          <w:szCs w:val="32"/>
        </w:rPr>
        <w:t>有</w:t>
      </w:r>
      <w:r w:rsidRPr="000B5FB3">
        <w:rPr>
          <w:rFonts w:ascii="仿宋_GB2312" w:eastAsia="仿宋_GB2312" w:hAnsi="Calibri" w:hint="eastAsia"/>
          <w:sz w:val="32"/>
          <w:szCs w:val="32"/>
        </w:rPr>
        <w:t>气瓶未固定</w:t>
      </w:r>
      <w:proofErr w:type="gramEnd"/>
      <w:r w:rsidRPr="000B5FB3">
        <w:rPr>
          <w:rFonts w:ascii="仿宋_GB2312" w:eastAsia="仿宋_GB2312" w:hAnsi="Calibri" w:hint="eastAsia"/>
          <w:sz w:val="32"/>
          <w:szCs w:val="32"/>
        </w:rPr>
        <w:t>，房间内药品、试剂瓶等物品太多，房间拥挤杂乱，房间内没有悬挂相应的操作规程及注意事项。有的房间生活用品和实验用品混杂，有的房间</w:t>
      </w:r>
      <w:r w:rsidR="00F00D59" w:rsidRPr="000B5FB3">
        <w:rPr>
          <w:rFonts w:ascii="仿宋_GB2312" w:eastAsia="仿宋_GB2312" w:hAnsi="Calibri" w:hint="eastAsia"/>
          <w:sz w:val="32"/>
          <w:szCs w:val="32"/>
        </w:rPr>
        <w:t>有实验正在进行却</w:t>
      </w:r>
      <w:r w:rsidRPr="000B5FB3">
        <w:rPr>
          <w:rFonts w:ascii="仿宋_GB2312" w:eastAsia="仿宋_GB2312" w:hAnsi="Calibri" w:hint="eastAsia"/>
          <w:sz w:val="32"/>
          <w:szCs w:val="32"/>
        </w:rPr>
        <w:t>无人值守。</w:t>
      </w:r>
    </w:p>
    <w:p w:rsidR="00C10F44" w:rsidRPr="000B5FB3" w:rsidRDefault="000B31C2" w:rsidP="00B06F26">
      <w:pPr>
        <w:widowControl/>
        <w:adjustRightInd w:val="0"/>
        <w:snapToGrid w:val="0"/>
        <w:spacing w:line="600" w:lineRule="exact"/>
        <w:ind w:firstLineChars="200" w:firstLine="640"/>
        <w:jc w:val="left"/>
        <w:rPr>
          <w:rFonts w:ascii="仿宋_GB2312" w:eastAsia="仿宋_GB2312" w:hAnsi="Calibri"/>
          <w:sz w:val="32"/>
          <w:szCs w:val="32"/>
        </w:rPr>
      </w:pPr>
      <w:r w:rsidRPr="000B5FB3">
        <w:rPr>
          <w:rFonts w:ascii="仿宋_GB2312" w:eastAsia="仿宋_GB2312" w:hAnsi="Calibri" w:hint="eastAsia"/>
          <w:sz w:val="32"/>
          <w:szCs w:val="32"/>
        </w:rPr>
        <w:t>（1</w:t>
      </w:r>
      <w:r w:rsidRPr="000B5FB3">
        <w:rPr>
          <w:rFonts w:ascii="仿宋_GB2312" w:eastAsia="仿宋_GB2312" w:hAnsi="Calibri"/>
          <w:sz w:val="32"/>
          <w:szCs w:val="32"/>
        </w:rPr>
        <w:t>）</w:t>
      </w:r>
      <w:r w:rsidRPr="000B5FB3">
        <w:rPr>
          <w:rFonts w:ascii="仿宋_GB2312" w:eastAsia="仿宋_GB2312" w:hAnsi="Calibri" w:hint="eastAsia"/>
          <w:sz w:val="32"/>
          <w:szCs w:val="32"/>
        </w:rPr>
        <w:t>工</w:t>
      </w:r>
      <w:r w:rsidR="00F00D59" w:rsidRPr="000B5FB3">
        <w:rPr>
          <w:rFonts w:ascii="仿宋_GB2312" w:eastAsia="仿宋_GB2312" w:hAnsi="Calibri" w:hint="eastAsia"/>
          <w:sz w:val="32"/>
          <w:szCs w:val="32"/>
        </w:rPr>
        <w:t>科</w:t>
      </w:r>
      <w:r w:rsidRPr="000B5FB3">
        <w:rPr>
          <w:rFonts w:ascii="仿宋_GB2312" w:eastAsia="仿宋_GB2312" w:hAnsi="Calibri" w:hint="eastAsia"/>
          <w:sz w:val="32"/>
          <w:szCs w:val="32"/>
        </w:rPr>
        <w:t>B</w:t>
      </w:r>
      <w:r w:rsidR="00F00D59" w:rsidRPr="000B5FB3">
        <w:rPr>
          <w:rFonts w:ascii="仿宋_GB2312" w:eastAsia="仿宋_GB2312" w:hAnsi="Calibri" w:hint="eastAsia"/>
          <w:sz w:val="32"/>
          <w:szCs w:val="32"/>
        </w:rPr>
        <w:t>座</w:t>
      </w:r>
      <w:r w:rsidRPr="000B5FB3">
        <w:rPr>
          <w:rFonts w:ascii="仿宋_GB2312" w:eastAsia="仿宋_GB2312" w:hAnsi="Calibri" w:hint="eastAsia"/>
          <w:sz w:val="32"/>
          <w:szCs w:val="32"/>
        </w:rPr>
        <w:t>713房间，有气</w:t>
      </w:r>
      <w:proofErr w:type="gramStart"/>
      <w:r w:rsidRPr="000B5FB3">
        <w:rPr>
          <w:rFonts w:ascii="仿宋_GB2312" w:eastAsia="仿宋_GB2312" w:hAnsi="Calibri" w:hint="eastAsia"/>
          <w:sz w:val="32"/>
          <w:szCs w:val="32"/>
        </w:rPr>
        <w:t>瓶固定</w:t>
      </w:r>
      <w:proofErr w:type="gramEnd"/>
      <w:r w:rsidRPr="000B5FB3">
        <w:rPr>
          <w:rFonts w:ascii="仿宋_GB2312" w:eastAsia="仿宋_GB2312" w:hAnsi="Calibri" w:hint="eastAsia"/>
          <w:sz w:val="32"/>
          <w:szCs w:val="32"/>
        </w:rPr>
        <w:t>装置，但气瓶未固定。学生的生活物品与操作仪器混杂。房间脏乱差。</w:t>
      </w:r>
    </w:p>
    <w:p w:rsidR="00476C97" w:rsidRPr="000B5FB3" w:rsidRDefault="000B31C2" w:rsidP="00B06F26">
      <w:pPr>
        <w:widowControl/>
        <w:adjustRightInd w:val="0"/>
        <w:snapToGrid w:val="0"/>
        <w:spacing w:line="600" w:lineRule="exact"/>
        <w:ind w:firstLineChars="200" w:firstLine="640"/>
        <w:jc w:val="left"/>
        <w:rPr>
          <w:rFonts w:ascii="仿宋_GB2312" w:eastAsia="仿宋_GB2312" w:hAnsi="Calibri"/>
          <w:sz w:val="32"/>
          <w:szCs w:val="32"/>
        </w:rPr>
      </w:pPr>
      <w:r w:rsidRPr="000B5FB3">
        <w:rPr>
          <w:rFonts w:ascii="仿宋_GB2312" w:eastAsia="仿宋_GB2312" w:hAnsi="Calibri" w:hint="eastAsia"/>
          <w:sz w:val="32"/>
          <w:szCs w:val="32"/>
        </w:rPr>
        <w:t>（2）工</w:t>
      </w:r>
      <w:r w:rsidR="00F00D59" w:rsidRPr="000B5FB3">
        <w:rPr>
          <w:rFonts w:ascii="仿宋_GB2312" w:eastAsia="仿宋_GB2312" w:hAnsi="Calibri" w:hint="eastAsia"/>
          <w:sz w:val="32"/>
          <w:szCs w:val="32"/>
        </w:rPr>
        <w:t>科</w:t>
      </w:r>
      <w:r w:rsidRPr="000B5FB3">
        <w:rPr>
          <w:rFonts w:ascii="仿宋_GB2312" w:eastAsia="仿宋_GB2312" w:hAnsi="Calibri" w:hint="eastAsia"/>
          <w:sz w:val="32"/>
          <w:szCs w:val="32"/>
        </w:rPr>
        <w:t>B</w:t>
      </w:r>
      <w:r w:rsidR="00F00D59" w:rsidRPr="000B5FB3">
        <w:rPr>
          <w:rFonts w:ascii="仿宋_GB2312" w:eastAsia="仿宋_GB2312" w:hAnsi="Calibri" w:hint="eastAsia"/>
          <w:sz w:val="32"/>
          <w:szCs w:val="32"/>
        </w:rPr>
        <w:t>座</w:t>
      </w:r>
      <w:r w:rsidRPr="000B5FB3">
        <w:rPr>
          <w:rFonts w:ascii="仿宋_GB2312" w:eastAsia="仿宋_GB2312" w:hAnsi="Calibri" w:hint="eastAsia"/>
          <w:sz w:val="32"/>
          <w:szCs w:val="32"/>
        </w:rPr>
        <w:t>513房间，气瓶未固定。房间内药品、试剂等太多，太杂乱。有实验正在进行</w:t>
      </w:r>
      <w:r w:rsidR="00F00D59" w:rsidRPr="000B5FB3">
        <w:rPr>
          <w:rFonts w:ascii="仿宋_GB2312" w:eastAsia="仿宋_GB2312" w:hAnsi="Calibri" w:hint="eastAsia"/>
          <w:sz w:val="32"/>
          <w:szCs w:val="32"/>
        </w:rPr>
        <w:t>却</w:t>
      </w:r>
      <w:r w:rsidRPr="000B5FB3">
        <w:rPr>
          <w:rFonts w:ascii="仿宋_GB2312" w:eastAsia="仿宋_GB2312" w:hAnsi="Calibri" w:hint="eastAsia"/>
          <w:sz w:val="32"/>
          <w:szCs w:val="32"/>
        </w:rPr>
        <w:t>无人值守。</w:t>
      </w:r>
    </w:p>
    <w:p w:rsidR="000B31C2" w:rsidRPr="000B5FB3" w:rsidRDefault="000B31C2" w:rsidP="00B06F26">
      <w:pPr>
        <w:widowControl/>
        <w:adjustRightInd w:val="0"/>
        <w:snapToGrid w:val="0"/>
        <w:spacing w:line="600" w:lineRule="exact"/>
        <w:ind w:firstLineChars="200" w:firstLine="640"/>
        <w:jc w:val="left"/>
        <w:rPr>
          <w:rFonts w:ascii="仿宋_GB2312" w:eastAsia="仿宋_GB2312" w:hAnsi="Calibri"/>
          <w:sz w:val="32"/>
          <w:szCs w:val="32"/>
        </w:rPr>
      </w:pPr>
      <w:r w:rsidRPr="000B5FB3">
        <w:rPr>
          <w:rFonts w:ascii="仿宋_GB2312" w:eastAsia="仿宋_GB2312" w:hAnsi="Calibri" w:hint="eastAsia"/>
          <w:sz w:val="32"/>
          <w:szCs w:val="32"/>
        </w:rPr>
        <w:t>（3）工</w:t>
      </w:r>
      <w:r w:rsidR="00F00D59" w:rsidRPr="000B5FB3">
        <w:rPr>
          <w:rFonts w:ascii="仿宋_GB2312" w:eastAsia="仿宋_GB2312" w:hAnsi="Calibri" w:hint="eastAsia"/>
          <w:sz w:val="32"/>
          <w:szCs w:val="32"/>
        </w:rPr>
        <w:t>科</w:t>
      </w:r>
      <w:r w:rsidRPr="000B5FB3">
        <w:rPr>
          <w:rFonts w:ascii="仿宋_GB2312" w:eastAsia="仿宋_GB2312" w:hAnsi="Calibri" w:hint="eastAsia"/>
          <w:sz w:val="32"/>
          <w:szCs w:val="32"/>
        </w:rPr>
        <w:t>B</w:t>
      </w:r>
      <w:r w:rsidR="00F00D59" w:rsidRPr="000B5FB3">
        <w:rPr>
          <w:rFonts w:ascii="仿宋_GB2312" w:eastAsia="仿宋_GB2312" w:hAnsi="Calibri" w:hint="eastAsia"/>
          <w:sz w:val="32"/>
          <w:szCs w:val="32"/>
        </w:rPr>
        <w:t>座</w:t>
      </w:r>
      <w:r w:rsidRPr="000B5FB3">
        <w:rPr>
          <w:rFonts w:ascii="仿宋_GB2312" w:eastAsia="仿宋_GB2312" w:hAnsi="Calibri" w:hint="eastAsia"/>
          <w:sz w:val="32"/>
          <w:szCs w:val="32"/>
        </w:rPr>
        <w:t>512、511、505、504房间，化学药品、试剂瓶等物品太多，房间杂乱拥挤。</w:t>
      </w:r>
    </w:p>
    <w:p w:rsidR="000B31C2" w:rsidRPr="000B5FB3" w:rsidRDefault="000B31C2" w:rsidP="00B06F26">
      <w:pPr>
        <w:widowControl/>
        <w:adjustRightInd w:val="0"/>
        <w:snapToGrid w:val="0"/>
        <w:spacing w:line="600" w:lineRule="exact"/>
        <w:ind w:firstLineChars="200" w:firstLine="640"/>
        <w:jc w:val="left"/>
        <w:rPr>
          <w:rFonts w:ascii="仿宋_GB2312" w:eastAsia="仿宋_GB2312" w:hAnsi="Calibri"/>
          <w:sz w:val="32"/>
          <w:szCs w:val="32"/>
        </w:rPr>
      </w:pPr>
      <w:r w:rsidRPr="000B5FB3">
        <w:rPr>
          <w:rFonts w:ascii="仿宋_GB2312" w:eastAsia="仿宋_GB2312" w:hAnsi="Calibri" w:hint="eastAsia"/>
          <w:sz w:val="32"/>
          <w:szCs w:val="32"/>
        </w:rPr>
        <w:t>（4）工</w:t>
      </w:r>
      <w:r w:rsidR="00F00D59" w:rsidRPr="000B5FB3">
        <w:rPr>
          <w:rFonts w:ascii="仿宋_GB2312" w:eastAsia="仿宋_GB2312" w:hAnsi="Calibri" w:hint="eastAsia"/>
          <w:sz w:val="32"/>
          <w:szCs w:val="32"/>
        </w:rPr>
        <w:t>科</w:t>
      </w:r>
      <w:r w:rsidRPr="000B5FB3">
        <w:rPr>
          <w:rFonts w:ascii="仿宋_GB2312" w:eastAsia="仿宋_GB2312" w:hAnsi="Calibri" w:hint="eastAsia"/>
          <w:sz w:val="32"/>
          <w:szCs w:val="32"/>
        </w:rPr>
        <w:t>B</w:t>
      </w:r>
      <w:r w:rsidR="00F00D59" w:rsidRPr="000B5FB3">
        <w:rPr>
          <w:rFonts w:ascii="仿宋_GB2312" w:eastAsia="仿宋_GB2312" w:hAnsi="Calibri" w:hint="eastAsia"/>
          <w:sz w:val="32"/>
          <w:szCs w:val="32"/>
        </w:rPr>
        <w:t>座</w:t>
      </w:r>
      <w:r w:rsidRPr="000B5FB3">
        <w:rPr>
          <w:rFonts w:ascii="仿宋_GB2312" w:eastAsia="仿宋_GB2312" w:hAnsi="Calibri" w:hint="eastAsia"/>
          <w:sz w:val="32"/>
          <w:szCs w:val="32"/>
        </w:rPr>
        <w:t>502房间，气瓶未固定。房间拥挤杂乱。</w:t>
      </w:r>
    </w:p>
    <w:p w:rsidR="00476C97" w:rsidRPr="000B5FB3" w:rsidRDefault="000B31C2" w:rsidP="00B06F26">
      <w:pPr>
        <w:widowControl/>
        <w:adjustRightInd w:val="0"/>
        <w:snapToGrid w:val="0"/>
        <w:spacing w:line="600" w:lineRule="exact"/>
        <w:ind w:firstLineChars="200" w:firstLine="640"/>
        <w:jc w:val="left"/>
        <w:rPr>
          <w:rFonts w:ascii="仿宋_GB2312" w:eastAsia="仿宋_GB2312" w:hAnsi="Calibri"/>
          <w:sz w:val="32"/>
          <w:szCs w:val="32"/>
        </w:rPr>
      </w:pPr>
      <w:r w:rsidRPr="000B5FB3">
        <w:rPr>
          <w:rFonts w:ascii="仿宋_GB2312" w:eastAsia="仿宋_GB2312" w:hAnsi="Calibri" w:hint="eastAsia"/>
          <w:sz w:val="32"/>
          <w:szCs w:val="32"/>
        </w:rPr>
        <w:t>（5）工科B座405</w:t>
      </w:r>
      <w:r w:rsidR="00F00D59" w:rsidRPr="000B5FB3">
        <w:rPr>
          <w:rFonts w:ascii="仿宋_GB2312" w:eastAsia="仿宋_GB2312" w:hAnsi="Calibri" w:hint="eastAsia"/>
          <w:sz w:val="32"/>
          <w:szCs w:val="32"/>
        </w:rPr>
        <w:t>房间</w:t>
      </w:r>
      <w:r w:rsidRPr="000B5FB3">
        <w:rPr>
          <w:rFonts w:ascii="仿宋_GB2312" w:eastAsia="仿宋_GB2312" w:hAnsi="Calibri" w:hint="eastAsia"/>
          <w:sz w:val="32"/>
          <w:szCs w:val="32"/>
        </w:rPr>
        <w:t>存放有电动车。</w:t>
      </w:r>
    </w:p>
    <w:p w:rsidR="00C10F44" w:rsidRPr="000B5FB3" w:rsidRDefault="00C10F44" w:rsidP="000B5FB3">
      <w:pPr>
        <w:widowControl/>
        <w:adjustRightInd w:val="0"/>
        <w:snapToGrid w:val="0"/>
        <w:spacing w:line="600" w:lineRule="exact"/>
        <w:jc w:val="left"/>
        <w:rPr>
          <w:rFonts w:ascii="黑体" w:eastAsia="黑体" w:hAnsi="黑体"/>
          <w:sz w:val="32"/>
          <w:szCs w:val="32"/>
        </w:rPr>
      </w:pPr>
      <w:r w:rsidRPr="000B5FB3">
        <w:rPr>
          <w:rFonts w:ascii="黑体" w:eastAsia="黑体" w:hAnsi="黑体" w:hint="eastAsia"/>
          <w:sz w:val="32"/>
          <w:szCs w:val="32"/>
        </w:rPr>
        <w:t>3.化学工程学院</w:t>
      </w:r>
    </w:p>
    <w:p w:rsidR="00C10F44" w:rsidRPr="000B5FB3" w:rsidRDefault="00010BA4" w:rsidP="00B06F26">
      <w:pPr>
        <w:widowControl/>
        <w:adjustRightInd w:val="0"/>
        <w:snapToGrid w:val="0"/>
        <w:spacing w:line="600" w:lineRule="exact"/>
        <w:ind w:firstLineChars="200" w:firstLine="640"/>
        <w:jc w:val="left"/>
        <w:rPr>
          <w:rFonts w:ascii="仿宋_GB2312" w:eastAsia="仿宋_GB2312" w:hAnsi="Calibri"/>
          <w:sz w:val="32"/>
          <w:szCs w:val="32"/>
        </w:rPr>
      </w:pPr>
      <w:r w:rsidRPr="000B5FB3">
        <w:rPr>
          <w:rFonts w:ascii="仿宋_GB2312" w:eastAsia="仿宋_GB2312" w:hAnsi="Calibri" w:hint="eastAsia"/>
          <w:sz w:val="32"/>
          <w:szCs w:val="32"/>
        </w:rPr>
        <w:lastRenderedPageBreak/>
        <w:t>化工学院教学实验室成立实验中心后管理更为有效</w:t>
      </w:r>
      <w:r w:rsidR="00D41411" w:rsidRPr="000B5FB3">
        <w:rPr>
          <w:rFonts w:ascii="仿宋_GB2312" w:eastAsia="仿宋_GB2312" w:hAnsi="Calibri" w:hint="eastAsia"/>
          <w:sz w:val="32"/>
          <w:szCs w:val="32"/>
        </w:rPr>
        <w:t>，</w:t>
      </w:r>
      <w:r w:rsidR="00476C97" w:rsidRPr="000B5FB3">
        <w:rPr>
          <w:rFonts w:ascii="仿宋_GB2312" w:eastAsia="仿宋_GB2312" w:hAnsi="Calibri" w:hint="eastAsia"/>
          <w:sz w:val="32"/>
          <w:szCs w:val="32"/>
        </w:rPr>
        <w:t>总体情况较以前有较大改善</w:t>
      </w:r>
      <w:r w:rsidR="0029154E" w:rsidRPr="000B5FB3">
        <w:rPr>
          <w:rFonts w:ascii="仿宋_GB2312" w:eastAsia="仿宋_GB2312" w:hAnsi="Calibri" w:hint="eastAsia"/>
          <w:sz w:val="32"/>
          <w:szCs w:val="32"/>
        </w:rPr>
        <w:t>。</w:t>
      </w:r>
      <w:r w:rsidR="00476C97" w:rsidRPr="000B5FB3">
        <w:rPr>
          <w:rFonts w:ascii="仿宋_GB2312" w:eastAsia="仿宋_GB2312" w:hAnsi="Calibri" w:hint="eastAsia"/>
          <w:sz w:val="32"/>
          <w:szCs w:val="32"/>
        </w:rPr>
        <w:t>部分</w:t>
      </w:r>
      <w:r w:rsidRPr="000B5FB3">
        <w:rPr>
          <w:rFonts w:ascii="仿宋_GB2312" w:eastAsia="仿宋_GB2312" w:hAnsi="Calibri" w:hint="eastAsia"/>
          <w:sz w:val="32"/>
          <w:szCs w:val="32"/>
        </w:rPr>
        <w:t>科研</w:t>
      </w:r>
      <w:r w:rsidR="00476C97" w:rsidRPr="000B5FB3">
        <w:rPr>
          <w:rFonts w:ascii="仿宋_GB2312" w:eastAsia="仿宋_GB2312" w:hAnsi="Calibri" w:hint="eastAsia"/>
          <w:sz w:val="32"/>
          <w:szCs w:val="32"/>
        </w:rPr>
        <w:t>实验室仍存在较多问题</w:t>
      </w:r>
      <w:r w:rsidR="0066122A" w:rsidRPr="000B5FB3">
        <w:rPr>
          <w:rFonts w:ascii="仿宋_GB2312" w:eastAsia="仿宋_GB2312" w:hAnsi="Calibri" w:hint="eastAsia"/>
          <w:sz w:val="32"/>
          <w:szCs w:val="32"/>
        </w:rPr>
        <w:t>：</w:t>
      </w:r>
      <w:r w:rsidR="00476C97" w:rsidRPr="000B5FB3">
        <w:rPr>
          <w:rFonts w:ascii="仿宋_GB2312" w:eastAsia="仿宋_GB2312" w:hAnsi="Calibri" w:hint="eastAsia"/>
          <w:sz w:val="32"/>
          <w:szCs w:val="32"/>
        </w:rPr>
        <w:t>化学药品使用记录没有或不规范的情况普遍存在</w:t>
      </w:r>
      <w:r w:rsidR="0066122A" w:rsidRPr="000B5FB3">
        <w:rPr>
          <w:rFonts w:ascii="仿宋_GB2312" w:eastAsia="仿宋_GB2312" w:hAnsi="Calibri" w:hint="eastAsia"/>
          <w:sz w:val="32"/>
          <w:szCs w:val="32"/>
        </w:rPr>
        <w:t>；</w:t>
      </w:r>
      <w:r w:rsidR="00476C97" w:rsidRPr="000B5FB3">
        <w:rPr>
          <w:rFonts w:ascii="仿宋_GB2312" w:eastAsia="仿宋_GB2312" w:hAnsi="Calibri" w:hint="eastAsia"/>
          <w:sz w:val="32"/>
          <w:szCs w:val="32"/>
        </w:rPr>
        <w:t>楼道内堆放废弃试剂瓶</w:t>
      </w:r>
      <w:r w:rsidR="0066122A" w:rsidRPr="000B5FB3">
        <w:rPr>
          <w:rFonts w:ascii="仿宋_GB2312" w:eastAsia="仿宋_GB2312" w:hAnsi="Calibri" w:hint="eastAsia"/>
          <w:sz w:val="32"/>
          <w:szCs w:val="32"/>
        </w:rPr>
        <w:t>；</w:t>
      </w:r>
      <w:r w:rsidR="00476C97" w:rsidRPr="000B5FB3">
        <w:rPr>
          <w:rFonts w:ascii="仿宋_GB2312" w:eastAsia="仿宋_GB2312" w:hAnsi="Calibri" w:hint="eastAsia"/>
          <w:sz w:val="32"/>
          <w:szCs w:val="32"/>
        </w:rPr>
        <w:t>无安全警示标识</w:t>
      </w:r>
      <w:r w:rsidR="0066122A" w:rsidRPr="000B5FB3">
        <w:rPr>
          <w:rFonts w:ascii="仿宋_GB2312" w:eastAsia="仿宋_GB2312" w:hAnsi="Calibri" w:hint="eastAsia"/>
          <w:sz w:val="32"/>
          <w:szCs w:val="32"/>
        </w:rPr>
        <w:t>；</w:t>
      </w:r>
      <w:r w:rsidR="00476C97" w:rsidRPr="000B5FB3">
        <w:rPr>
          <w:rFonts w:ascii="仿宋_GB2312" w:eastAsia="仿宋_GB2312" w:hAnsi="Calibri" w:hint="eastAsia"/>
          <w:sz w:val="32"/>
          <w:szCs w:val="32"/>
        </w:rPr>
        <w:t>研究生工作室与实验室共用，食品与试剂药品混放</w:t>
      </w:r>
      <w:r w:rsidRPr="000B5FB3">
        <w:rPr>
          <w:rFonts w:ascii="仿宋_GB2312" w:eastAsia="仿宋_GB2312" w:hAnsi="Calibri" w:hint="eastAsia"/>
          <w:sz w:val="32"/>
          <w:szCs w:val="32"/>
        </w:rPr>
        <w:t>，安全隐患较大</w:t>
      </w:r>
      <w:r w:rsidR="0066122A" w:rsidRPr="000B5FB3">
        <w:rPr>
          <w:rFonts w:ascii="仿宋_GB2312" w:eastAsia="仿宋_GB2312" w:hAnsi="Calibri" w:hint="eastAsia"/>
          <w:sz w:val="32"/>
          <w:szCs w:val="32"/>
        </w:rPr>
        <w:t>；</w:t>
      </w:r>
      <w:r w:rsidRPr="000B5FB3">
        <w:rPr>
          <w:rFonts w:ascii="仿宋_GB2312" w:eastAsia="仿宋_GB2312" w:hAnsi="Calibri" w:hint="eastAsia"/>
          <w:sz w:val="32"/>
          <w:szCs w:val="32"/>
        </w:rPr>
        <w:t>部分实验室</w:t>
      </w:r>
      <w:r w:rsidR="00476C97" w:rsidRPr="000B5FB3">
        <w:rPr>
          <w:rFonts w:ascii="仿宋_GB2312" w:eastAsia="仿宋_GB2312" w:hAnsi="Calibri" w:hint="eastAsia"/>
          <w:sz w:val="32"/>
          <w:szCs w:val="32"/>
        </w:rPr>
        <w:t>凌乱。</w:t>
      </w:r>
    </w:p>
    <w:p w:rsidR="00476C97" w:rsidRPr="000B5FB3" w:rsidRDefault="00DF0AB8" w:rsidP="000B5FB3">
      <w:pPr>
        <w:widowControl/>
        <w:adjustRightInd w:val="0"/>
        <w:snapToGrid w:val="0"/>
        <w:spacing w:line="600" w:lineRule="exact"/>
        <w:jc w:val="left"/>
        <w:rPr>
          <w:rFonts w:ascii="仿宋_GB2312" w:eastAsia="仿宋_GB2312" w:hAnsi="Calibri"/>
          <w:sz w:val="32"/>
          <w:szCs w:val="32"/>
        </w:rPr>
      </w:pPr>
      <w:r w:rsidRPr="000B5FB3">
        <w:rPr>
          <w:rFonts w:ascii="仿宋_GB2312" w:eastAsia="仿宋_GB2312" w:hAnsi="Calibri" w:hint="eastAsia"/>
          <w:sz w:val="32"/>
          <w:szCs w:val="32"/>
        </w:rPr>
        <w:t xml:space="preserve">    （1）工</w:t>
      </w:r>
      <w:r w:rsidR="00010BA4" w:rsidRPr="000B5FB3">
        <w:rPr>
          <w:rFonts w:ascii="仿宋_GB2312" w:eastAsia="仿宋_GB2312" w:hAnsi="Calibri" w:hint="eastAsia"/>
          <w:sz w:val="32"/>
          <w:szCs w:val="32"/>
        </w:rPr>
        <w:t>科</w:t>
      </w:r>
      <w:r w:rsidRPr="000B5FB3">
        <w:rPr>
          <w:rFonts w:ascii="仿宋_GB2312" w:eastAsia="仿宋_GB2312" w:hAnsi="Calibri" w:hint="eastAsia"/>
          <w:sz w:val="32"/>
          <w:szCs w:val="32"/>
        </w:rPr>
        <w:t>A</w:t>
      </w:r>
      <w:r w:rsidR="00010BA4" w:rsidRPr="000B5FB3">
        <w:rPr>
          <w:rFonts w:ascii="仿宋_GB2312" w:eastAsia="仿宋_GB2312" w:hAnsi="Calibri" w:hint="eastAsia"/>
          <w:sz w:val="32"/>
          <w:szCs w:val="32"/>
        </w:rPr>
        <w:t>座</w:t>
      </w:r>
      <w:r w:rsidRPr="000B5FB3">
        <w:rPr>
          <w:rFonts w:ascii="仿宋_GB2312" w:eastAsia="仿宋_GB2312" w:hAnsi="Calibri" w:hint="eastAsia"/>
          <w:sz w:val="32"/>
          <w:szCs w:val="32"/>
        </w:rPr>
        <w:t>405房间、</w:t>
      </w:r>
      <w:r w:rsidR="00010BA4" w:rsidRPr="000B5FB3">
        <w:rPr>
          <w:rFonts w:ascii="仿宋_GB2312" w:eastAsia="仿宋_GB2312" w:hAnsi="Calibri" w:hint="eastAsia"/>
          <w:sz w:val="32"/>
          <w:szCs w:val="32"/>
        </w:rPr>
        <w:t>逸夫楼</w:t>
      </w:r>
      <w:r w:rsidRPr="000B5FB3">
        <w:rPr>
          <w:rFonts w:ascii="仿宋_GB2312" w:eastAsia="仿宋_GB2312" w:hAnsi="Calibri" w:hint="eastAsia"/>
          <w:sz w:val="32"/>
          <w:szCs w:val="32"/>
        </w:rPr>
        <w:t>502房间、531</w:t>
      </w:r>
      <w:r w:rsidR="00010BA4" w:rsidRPr="000B5FB3">
        <w:rPr>
          <w:rFonts w:ascii="仿宋_GB2312" w:eastAsia="仿宋_GB2312" w:hAnsi="Calibri" w:hint="eastAsia"/>
          <w:sz w:val="32"/>
          <w:szCs w:val="32"/>
        </w:rPr>
        <w:t>房间、</w:t>
      </w:r>
      <w:r w:rsidRPr="000B5FB3">
        <w:rPr>
          <w:rFonts w:ascii="仿宋_GB2312" w:eastAsia="仿宋_GB2312" w:hAnsi="Calibri" w:hint="eastAsia"/>
          <w:sz w:val="32"/>
          <w:szCs w:val="32"/>
        </w:rPr>
        <w:t>基础</w:t>
      </w:r>
      <w:r w:rsidR="00010BA4" w:rsidRPr="000B5FB3">
        <w:rPr>
          <w:rFonts w:ascii="仿宋_GB2312" w:eastAsia="仿宋_GB2312" w:hAnsi="Calibri" w:hint="eastAsia"/>
          <w:sz w:val="32"/>
          <w:szCs w:val="32"/>
        </w:rPr>
        <w:t>实验楼</w:t>
      </w:r>
      <w:r w:rsidRPr="000B5FB3">
        <w:rPr>
          <w:rFonts w:ascii="仿宋_GB2312" w:eastAsia="仿宋_GB2312" w:hAnsi="Calibri" w:hint="eastAsia"/>
          <w:sz w:val="32"/>
          <w:szCs w:val="32"/>
        </w:rPr>
        <w:t>A</w:t>
      </w:r>
      <w:r w:rsidR="00010BA4" w:rsidRPr="000B5FB3">
        <w:rPr>
          <w:rFonts w:ascii="仿宋_GB2312" w:eastAsia="仿宋_GB2312" w:hAnsi="Calibri" w:hint="eastAsia"/>
          <w:sz w:val="32"/>
          <w:szCs w:val="32"/>
        </w:rPr>
        <w:t>区</w:t>
      </w:r>
      <w:r w:rsidRPr="000B5FB3">
        <w:rPr>
          <w:rFonts w:ascii="仿宋_GB2312" w:eastAsia="仿宋_GB2312" w:hAnsi="Calibri" w:hint="eastAsia"/>
          <w:sz w:val="32"/>
          <w:szCs w:val="32"/>
        </w:rPr>
        <w:t>813</w:t>
      </w:r>
      <w:r w:rsidR="00010BA4" w:rsidRPr="000B5FB3">
        <w:rPr>
          <w:rFonts w:ascii="仿宋_GB2312" w:eastAsia="仿宋_GB2312" w:hAnsi="Calibri" w:hint="eastAsia"/>
          <w:sz w:val="32"/>
          <w:szCs w:val="32"/>
        </w:rPr>
        <w:t>房间等</w:t>
      </w:r>
      <w:r w:rsidRPr="000B5FB3">
        <w:rPr>
          <w:rFonts w:ascii="仿宋_GB2312" w:eastAsia="仿宋_GB2312" w:hAnsi="Calibri" w:hint="eastAsia"/>
          <w:sz w:val="32"/>
          <w:szCs w:val="32"/>
        </w:rPr>
        <w:t>，无化学药品使用记录</w:t>
      </w:r>
    </w:p>
    <w:p w:rsidR="00DF0AB8" w:rsidRPr="000B5FB3" w:rsidRDefault="00DF0AB8" w:rsidP="000B5FB3">
      <w:pPr>
        <w:widowControl/>
        <w:adjustRightInd w:val="0"/>
        <w:snapToGrid w:val="0"/>
        <w:spacing w:line="600" w:lineRule="exact"/>
        <w:ind w:firstLine="570"/>
        <w:jc w:val="left"/>
        <w:rPr>
          <w:rFonts w:ascii="仿宋_GB2312" w:eastAsia="仿宋_GB2312" w:hAnsi="Calibri"/>
          <w:sz w:val="32"/>
          <w:szCs w:val="32"/>
        </w:rPr>
      </w:pPr>
      <w:r w:rsidRPr="000B5FB3">
        <w:rPr>
          <w:rFonts w:ascii="仿宋_GB2312" w:eastAsia="仿宋_GB2312" w:hAnsi="Calibri" w:hint="eastAsia"/>
          <w:sz w:val="32"/>
          <w:szCs w:val="32"/>
        </w:rPr>
        <w:t>（2）工</w:t>
      </w:r>
      <w:r w:rsidR="00010BA4" w:rsidRPr="000B5FB3">
        <w:rPr>
          <w:rFonts w:ascii="仿宋_GB2312" w:eastAsia="仿宋_GB2312" w:hAnsi="Calibri" w:hint="eastAsia"/>
          <w:sz w:val="32"/>
          <w:szCs w:val="32"/>
        </w:rPr>
        <w:t>科</w:t>
      </w:r>
      <w:r w:rsidRPr="000B5FB3">
        <w:rPr>
          <w:rFonts w:ascii="仿宋_GB2312" w:eastAsia="仿宋_GB2312" w:hAnsi="Calibri" w:hint="eastAsia"/>
          <w:sz w:val="32"/>
          <w:szCs w:val="32"/>
        </w:rPr>
        <w:t>E</w:t>
      </w:r>
      <w:r w:rsidR="00010BA4" w:rsidRPr="000B5FB3">
        <w:rPr>
          <w:rFonts w:ascii="仿宋_GB2312" w:eastAsia="仿宋_GB2312" w:hAnsi="Calibri" w:hint="eastAsia"/>
          <w:sz w:val="32"/>
          <w:szCs w:val="32"/>
        </w:rPr>
        <w:t>座</w:t>
      </w:r>
      <w:r w:rsidRPr="000B5FB3">
        <w:rPr>
          <w:rFonts w:ascii="仿宋_GB2312" w:eastAsia="仿宋_GB2312" w:hAnsi="Calibri" w:hint="eastAsia"/>
          <w:sz w:val="32"/>
          <w:szCs w:val="32"/>
        </w:rPr>
        <w:t>0136房间，</w:t>
      </w:r>
      <w:r w:rsidR="0066122A" w:rsidRPr="000B5FB3">
        <w:rPr>
          <w:rFonts w:ascii="仿宋_GB2312" w:eastAsia="仿宋_GB2312" w:hAnsi="Calibri" w:hint="eastAsia"/>
          <w:sz w:val="32"/>
          <w:szCs w:val="32"/>
        </w:rPr>
        <w:t>存放</w:t>
      </w:r>
      <w:r w:rsidRPr="000B5FB3">
        <w:rPr>
          <w:rFonts w:ascii="仿宋_GB2312" w:eastAsia="仿宋_GB2312" w:hAnsi="Calibri" w:hint="eastAsia"/>
          <w:sz w:val="32"/>
          <w:szCs w:val="32"/>
        </w:rPr>
        <w:t>有自行车。</w:t>
      </w:r>
    </w:p>
    <w:p w:rsidR="00DC54EB" w:rsidRPr="000B5FB3" w:rsidRDefault="00DC54EB" w:rsidP="000B5FB3">
      <w:pPr>
        <w:widowControl/>
        <w:adjustRightInd w:val="0"/>
        <w:snapToGrid w:val="0"/>
        <w:spacing w:line="600" w:lineRule="exact"/>
        <w:ind w:firstLine="570"/>
        <w:jc w:val="left"/>
        <w:rPr>
          <w:rFonts w:ascii="仿宋_GB2312" w:eastAsia="仿宋_GB2312" w:hAnsi="Calibri"/>
          <w:sz w:val="32"/>
          <w:szCs w:val="32"/>
        </w:rPr>
      </w:pPr>
      <w:r w:rsidRPr="000B5FB3">
        <w:rPr>
          <w:rFonts w:ascii="仿宋_GB2312" w:eastAsia="仿宋_GB2312" w:hAnsi="Calibri" w:hint="eastAsia"/>
          <w:sz w:val="32"/>
          <w:szCs w:val="32"/>
        </w:rPr>
        <w:t>（3）基础</w:t>
      </w:r>
      <w:r w:rsidR="00010BA4" w:rsidRPr="000B5FB3">
        <w:rPr>
          <w:rFonts w:ascii="仿宋_GB2312" w:eastAsia="仿宋_GB2312" w:hAnsi="Calibri" w:hint="eastAsia"/>
          <w:sz w:val="32"/>
          <w:szCs w:val="32"/>
        </w:rPr>
        <w:t>实验楼</w:t>
      </w:r>
      <w:r w:rsidRPr="000B5FB3">
        <w:rPr>
          <w:rFonts w:ascii="仿宋_GB2312" w:eastAsia="仿宋_GB2312" w:hAnsi="Calibri" w:hint="eastAsia"/>
          <w:sz w:val="32"/>
          <w:szCs w:val="32"/>
        </w:rPr>
        <w:t>A</w:t>
      </w:r>
      <w:r w:rsidR="00010BA4" w:rsidRPr="000B5FB3">
        <w:rPr>
          <w:rFonts w:ascii="仿宋_GB2312" w:eastAsia="仿宋_GB2312" w:hAnsi="Calibri" w:hint="eastAsia"/>
          <w:sz w:val="32"/>
          <w:szCs w:val="32"/>
        </w:rPr>
        <w:t>区</w:t>
      </w:r>
      <w:r w:rsidRPr="000B5FB3">
        <w:rPr>
          <w:rFonts w:ascii="仿宋_GB2312" w:eastAsia="仿宋_GB2312" w:hAnsi="Calibri" w:hint="eastAsia"/>
          <w:sz w:val="32"/>
          <w:szCs w:val="32"/>
        </w:rPr>
        <w:t>809房间，</w:t>
      </w:r>
      <w:r w:rsidR="00010BA4" w:rsidRPr="000B5FB3">
        <w:rPr>
          <w:rFonts w:ascii="仿宋_GB2312" w:eastAsia="仿宋_GB2312" w:hAnsi="Calibri" w:hint="eastAsia"/>
          <w:sz w:val="32"/>
          <w:szCs w:val="32"/>
        </w:rPr>
        <w:t>有</w:t>
      </w:r>
      <w:r w:rsidRPr="000B5FB3">
        <w:rPr>
          <w:rFonts w:ascii="仿宋_GB2312" w:eastAsia="仿宋_GB2312" w:hAnsi="Calibri" w:hint="eastAsia"/>
          <w:sz w:val="32"/>
          <w:szCs w:val="32"/>
        </w:rPr>
        <w:t>大型仪器</w:t>
      </w:r>
      <w:r w:rsidR="00010BA4" w:rsidRPr="000B5FB3">
        <w:rPr>
          <w:rFonts w:ascii="仿宋_GB2312" w:eastAsia="仿宋_GB2312" w:hAnsi="Calibri" w:hint="eastAsia"/>
          <w:sz w:val="32"/>
          <w:szCs w:val="32"/>
        </w:rPr>
        <w:t>设备</w:t>
      </w:r>
      <w:r w:rsidRPr="000B5FB3">
        <w:rPr>
          <w:rFonts w:ascii="仿宋_GB2312" w:eastAsia="仿宋_GB2312" w:hAnsi="Calibri" w:hint="eastAsia"/>
          <w:sz w:val="32"/>
          <w:szCs w:val="32"/>
        </w:rPr>
        <w:t>，无规章制度、无安全警示标识。</w:t>
      </w:r>
    </w:p>
    <w:p w:rsidR="00476C97" w:rsidRPr="000B5FB3" w:rsidRDefault="00DF0AB8" w:rsidP="000B5FB3">
      <w:pPr>
        <w:widowControl/>
        <w:adjustRightInd w:val="0"/>
        <w:snapToGrid w:val="0"/>
        <w:spacing w:line="600" w:lineRule="exact"/>
        <w:ind w:firstLine="570"/>
        <w:jc w:val="left"/>
        <w:rPr>
          <w:rFonts w:ascii="仿宋_GB2312" w:eastAsia="仿宋_GB2312" w:hAnsi="Calibri"/>
          <w:sz w:val="32"/>
          <w:szCs w:val="32"/>
        </w:rPr>
      </w:pPr>
      <w:r w:rsidRPr="000B5FB3">
        <w:rPr>
          <w:rFonts w:ascii="仿宋_GB2312" w:eastAsia="仿宋_GB2312" w:hAnsi="Calibri" w:hint="eastAsia"/>
          <w:sz w:val="32"/>
          <w:szCs w:val="32"/>
        </w:rPr>
        <w:t>（</w:t>
      </w:r>
      <w:r w:rsidR="00010BA4" w:rsidRPr="000B5FB3">
        <w:rPr>
          <w:rFonts w:ascii="仿宋_GB2312" w:eastAsia="仿宋_GB2312" w:hAnsi="Calibri" w:hint="eastAsia"/>
          <w:sz w:val="32"/>
          <w:szCs w:val="32"/>
        </w:rPr>
        <w:t>4</w:t>
      </w:r>
      <w:r w:rsidRPr="000B5FB3">
        <w:rPr>
          <w:rFonts w:ascii="仿宋_GB2312" w:eastAsia="仿宋_GB2312" w:hAnsi="Calibri" w:hint="eastAsia"/>
          <w:sz w:val="32"/>
          <w:szCs w:val="32"/>
        </w:rPr>
        <w:t>）</w:t>
      </w:r>
      <w:proofErr w:type="gramStart"/>
      <w:r w:rsidRPr="000B5FB3">
        <w:rPr>
          <w:rFonts w:ascii="仿宋_GB2312" w:eastAsia="仿宋_GB2312" w:hAnsi="Calibri" w:hint="eastAsia"/>
          <w:sz w:val="32"/>
          <w:szCs w:val="32"/>
        </w:rPr>
        <w:t>基础楼</w:t>
      </w:r>
      <w:proofErr w:type="gramEnd"/>
      <w:r w:rsidRPr="000B5FB3">
        <w:rPr>
          <w:rFonts w:ascii="仿宋_GB2312" w:eastAsia="仿宋_GB2312" w:hAnsi="Calibri" w:hint="eastAsia"/>
          <w:sz w:val="32"/>
          <w:szCs w:val="32"/>
        </w:rPr>
        <w:t>A区8</w:t>
      </w:r>
      <w:r w:rsidR="00D140A2" w:rsidRPr="000B5FB3">
        <w:rPr>
          <w:rFonts w:ascii="仿宋_GB2312" w:eastAsia="仿宋_GB2312" w:hAnsi="Calibri" w:hint="eastAsia"/>
          <w:sz w:val="32"/>
          <w:szCs w:val="32"/>
        </w:rPr>
        <w:t>层</w:t>
      </w:r>
      <w:r w:rsidRPr="000B5FB3">
        <w:rPr>
          <w:rFonts w:ascii="仿宋_GB2312" w:eastAsia="仿宋_GB2312" w:hAnsi="Calibri" w:hint="eastAsia"/>
          <w:sz w:val="32"/>
          <w:szCs w:val="32"/>
        </w:rPr>
        <w:t>楼道</w:t>
      </w:r>
      <w:r w:rsidR="00DC54EB" w:rsidRPr="000B5FB3">
        <w:rPr>
          <w:rFonts w:ascii="仿宋_GB2312" w:eastAsia="仿宋_GB2312" w:hAnsi="Calibri" w:hint="eastAsia"/>
          <w:sz w:val="32"/>
          <w:szCs w:val="32"/>
        </w:rPr>
        <w:t>，堆放废弃试剂瓶。</w:t>
      </w:r>
    </w:p>
    <w:p w:rsidR="00C10F44" w:rsidRPr="000B5FB3" w:rsidRDefault="00C10F44" w:rsidP="000B5FB3">
      <w:pPr>
        <w:widowControl/>
        <w:adjustRightInd w:val="0"/>
        <w:snapToGrid w:val="0"/>
        <w:spacing w:line="600" w:lineRule="exact"/>
        <w:jc w:val="left"/>
        <w:rPr>
          <w:rFonts w:ascii="黑体" w:eastAsia="黑体" w:hAnsi="黑体"/>
          <w:sz w:val="32"/>
          <w:szCs w:val="32"/>
        </w:rPr>
      </w:pPr>
      <w:r w:rsidRPr="000B5FB3">
        <w:rPr>
          <w:rFonts w:ascii="黑体" w:eastAsia="黑体" w:hAnsi="黑体" w:hint="eastAsia"/>
          <w:sz w:val="32"/>
          <w:szCs w:val="32"/>
        </w:rPr>
        <w:t>4.机电工程学院</w:t>
      </w:r>
    </w:p>
    <w:p w:rsidR="00C10F44" w:rsidRPr="000B5FB3" w:rsidRDefault="00A21B9D" w:rsidP="00B06F26">
      <w:pPr>
        <w:widowControl/>
        <w:adjustRightInd w:val="0"/>
        <w:snapToGrid w:val="0"/>
        <w:spacing w:line="600" w:lineRule="exact"/>
        <w:ind w:firstLineChars="200" w:firstLine="640"/>
        <w:jc w:val="left"/>
        <w:rPr>
          <w:rFonts w:ascii="仿宋_GB2312" w:eastAsia="仿宋_GB2312" w:hAnsi="Calibri"/>
          <w:sz w:val="32"/>
          <w:szCs w:val="32"/>
        </w:rPr>
      </w:pPr>
      <w:r w:rsidRPr="000B5FB3">
        <w:rPr>
          <w:rFonts w:ascii="仿宋_GB2312" w:eastAsia="仿宋_GB2312" w:hAnsi="Calibri" w:hint="eastAsia"/>
          <w:sz w:val="32"/>
          <w:szCs w:val="32"/>
        </w:rPr>
        <w:t>机电学院所有实验室都是2015年新搬迁或建设的，</w:t>
      </w:r>
      <w:r w:rsidR="00476C97" w:rsidRPr="000B5FB3">
        <w:rPr>
          <w:rFonts w:ascii="仿宋_GB2312" w:eastAsia="仿宋_GB2312" w:hAnsi="Calibri" w:hint="eastAsia"/>
          <w:sz w:val="32"/>
          <w:szCs w:val="32"/>
        </w:rPr>
        <w:t>总体情况较好。机电系实验室</w:t>
      </w:r>
      <w:r w:rsidR="0066122A" w:rsidRPr="000B5FB3">
        <w:rPr>
          <w:rFonts w:ascii="仿宋_GB2312" w:eastAsia="仿宋_GB2312" w:hAnsi="Calibri" w:hint="eastAsia"/>
          <w:sz w:val="32"/>
          <w:szCs w:val="32"/>
        </w:rPr>
        <w:t>干净</w:t>
      </w:r>
      <w:r w:rsidR="00476C97" w:rsidRPr="000B5FB3">
        <w:rPr>
          <w:rFonts w:ascii="仿宋_GB2312" w:eastAsia="仿宋_GB2312" w:hAnsi="Calibri" w:hint="eastAsia"/>
          <w:sz w:val="32"/>
          <w:szCs w:val="32"/>
        </w:rPr>
        <w:t>整齐规范，地面划了黄线，值得推广</w:t>
      </w:r>
      <w:r w:rsidR="0066122A" w:rsidRPr="000B5FB3">
        <w:rPr>
          <w:rFonts w:ascii="仿宋_GB2312" w:eastAsia="仿宋_GB2312" w:hAnsi="Calibri" w:hint="eastAsia"/>
          <w:sz w:val="32"/>
          <w:szCs w:val="32"/>
        </w:rPr>
        <w:t>学习</w:t>
      </w:r>
      <w:r w:rsidR="00476C97" w:rsidRPr="000B5FB3">
        <w:rPr>
          <w:rFonts w:ascii="仿宋_GB2312" w:eastAsia="仿宋_GB2312" w:hAnsi="Calibri" w:hint="eastAsia"/>
          <w:sz w:val="32"/>
          <w:szCs w:val="32"/>
        </w:rPr>
        <w:t>。</w:t>
      </w:r>
      <w:r w:rsidRPr="000B5FB3">
        <w:rPr>
          <w:rFonts w:ascii="仿宋_GB2312" w:eastAsia="仿宋_GB2312" w:hAnsi="Calibri" w:hint="eastAsia"/>
          <w:sz w:val="32"/>
          <w:szCs w:val="32"/>
        </w:rPr>
        <w:t>部分</w:t>
      </w:r>
      <w:r w:rsidR="00476C97" w:rsidRPr="000B5FB3">
        <w:rPr>
          <w:rFonts w:ascii="仿宋_GB2312" w:eastAsia="仿宋_GB2312" w:hAnsi="Calibri" w:hint="eastAsia"/>
          <w:sz w:val="32"/>
          <w:szCs w:val="32"/>
        </w:rPr>
        <w:t>实验室存在未张贴安全警示标识、气瓶未固定等问题。</w:t>
      </w:r>
      <w:r w:rsidRPr="000B5FB3">
        <w:rPr>
          <w:rFonts w:ascii="仿宋_GB2312" w:eastAsia="仿宋_GB2312" w:hAnsi="Calibri" w:hint="eastAsia"/>
          <w:sz w:val="32"/>
          <w:szCs w:val="32"/>
        </w:rPr>
        <w:t>工科</w:t>
      </w:r>
      <w:r w:rsidR="00476C97" w:rsidRPr="000B5FB3">
        <w:rPr>
          <w:rFonts w:ascii="仿宋_GB2312" w:eastAsia="仿宋_GB2312" w:hAnsi="Calibri" w:hint="eastAsia"/>
          <w:sz w:val="32"/>
          <w:szCs w:val="32"/>
        </w:rPr>
        <w:t>E</w:t>
      </w:r>
      <w:r w:rsidRPr="000B5FB3">
        <w:rPr>
          <w:rFonts w:ascii="仿宋_GB2312" w:eastAsia="仿宋_GB2312" w:hAnsi="Calibri" w:hint="eastAsia"/>
          <w:sz w:val="32"/>
          <w:szCs w:val="32"/>
        </w:rPr>
        <w:t>座</w:t>
      </w:r>
      <w:r w:rsidR="00476C97" w:rsidRPr="000B5FB3">
        <w:rPr>
          <w:rFonts w:ascii="仿宋_GB2312" w:eastAsia="仿宋_GB2312" w:hAnsi="Calibri" w:hint="eastAsia"/>
          <w:sz w:val="32"/>
          <w:szCs w:val="32"/>
        </w:rPr>
        <w:t>0475</w:t>
      </w:r>
      <w:r w:rsidRPr="000B5FB3">
        <w:rPr>
          <w:rFonts w:ascii="仿宋_GB2312" w:eastAsia="仿宋_GB2312" w:hAnsi="Calibri" w:hint="eastAsia"/>
          <w:sz w:val="32"/>
          <w:szCs w:val="32"/>
        </w:rPr>
        <w:t>房间</w:t>
      </w:r>
      <w:r w:rsidR="00476C97" w:rsidRPr="000B5FB3">
        <w:rPr>
          <w:rFonts w:ascii="仿宋_GB2312" w:eastAsia="仿宋_GB2312" w:hAnsi="Calibri" w:hint="eastAsia"/>
          <w:sz w:val="32"/>
          <w:szCs w:val="32"/>
        </w:rPr>
        <w:t>使用氢气及硫化氢，是重大危险源，学院应加强管理，</w:t>
      </w:r>
      <w:r w:rsidRPr="000B5FB3">
        <w:rPr>
          <w:rFonts w:ascii="仿宋_GB2312" w:eastAsia="仿宋_GB2312" w:hAnsi="Calibri" w:hint="eastAsia"/>
          <w:sz w:val="32"/>
          <w:szCs w:val="32"/>
        </w:rPr>
        <w:t>按相关标准</w:t>
      </w:r>
      <w:r w:rsidR="00476C97" w:rsidRPr="000B5FB3">
        <w:rPr>
          <w:rFonts w:ascii="仿宋_GB2312" w:eastAsia="仿宋_GB2312" w:hAnsi="Calibri" w:hint="eastAsia"/>
          <w:sz w:val="32"/>
          <w:szCs w:val="32"/>
        </w:rPr>
        <w:t>做好安全防护。</w:t>
      </w:r>
    </w:p>
    <w:p w:rsidR="00DC54EB" w:rsidRPr="000B5FB3" w:rsidRDefault="00DC54EB" w:rsidP="000B5FB3">
      <w:pPr>
        <w:widowControl/>
        <w:adjustRightInd w:val="0"/>
        <w:snapToGrid w:val="0"/>
        <w:spacing w:line="600" w:lineRule="exact"/>
        <w:jc w:val="left"/>
        <w:rPr>
          <w:rFonts w:ascii="仿宋_GB2312" w:eastAsia="仿宋_GB2312" w:hAnsi="Calibri"/>
          <w:sz w:val="32"/>
          <w:szCs w:val="32"/>
        </w:rPr>
      </w:pPr>
      <w:r w:rsidRPr="000B5FB3">
        <w:rPr>
          <w:rFonts w:ascii="仿宋_GB2312" w:eastAsia="仿宋_GB2312" w:hAnsi="Calibri" w:hint="eastAsia"/>
          <w:sz w:val="32"/>
          <w:szCs w:val="32"/>
        </w:rPr>
        <w:t xml:space="preserve">    （1）</w:t>
      </w:r>
      <w:r w:rsidR="00A21B9D" w:rsidRPr="000B5FB3">
        <w:rPr>
          <w:rFonts w:ascii="仿宋_GB2312" w:eastAsia="仿宋_GB2312" w:hAnsi="Calibri" w:hint="eastAsia"/>
          <w:sz w:val="32"/>
          <w:szCs w:val="32"/>
        </w:rPr>
        <w:t>工科</w:t>
      </w:r>
      <w:r w:rsidRPr="000B5FB3">
        <w:rPr>
          <w:rFonts w:ascii="仿宋_GB2312" w:eastAsia="仿宋_GB2312" w:hAnsi="Calibri" w:hint="eastAsia"/>
          <w:sz w:val="32"/>
          <w:szCs w:val="32"/>
        </w:rPr>
        <w:t>E</w:t>
      </w:r>
      <w:r w:rsidR="00A21B9D" w:rsidRPr="000B5FB3">
        <w:rPr>
          <w:rFonts w:ascii="仿宋_GB2312" w:eastAsia="仿宋_GB2312" w:hAnsi="Calibri" w:hint="eastAsia"/>
          <w:sz w:val="32"/>
          <w:szCs w:val="32"/>
        </w:rPr>
        <w:t>座</w:t>
      </w:r>
      <w:r w:rsidRPr="000B5FB3">
        <w:rPr>
          <w:rFonts w:ascii="仿宋_GB2312" w:eastAsia="仿宋_GB2312" w:hAnsi="Calibri" w:hint="eastAsia"/>
          <w:sz w:val="32"/>
          <w:szCs w:val="32"/>
        </w:rPr>
        <w:t>0161</w:t>
      </w:r>
      <w:r w:rsidR="007F5919" w:rsidRPr="000B5FB3">
        <w:rPr>
          <w:rFonts w:ascii="仿宋_GB2312" w:eastAsia="仿宋_GB2312" w:hAnsi="Calibri" w:hint="eastAsia"/>
          <w:sz w:val="32"/>
          <w:szCs w:val="32"/>
        </w:rPr>
        <w:t>/</w:t>
      </w:r>
      <w:r w:rsidRPr="000B5FB3">
        <w:rPr>
          <w:rFonts w:ascii="仿宋_GB2312" w:eastAsia="仿宋_GB2312" w:hAnsi="Calibri" w:hint="eastAsia"/>
          <w:sz w:val="32"/>
          <w:szCs w:val="32"/>
        </w:rPr>
        <w:t>0163</w:t>
      </w:r>
      <w:r w:rsidR="007F5919" w:rsidRPr="000B5FB3">
        <w:rPr>
          <w:rFonts w:ascii="仿宋_GB2312" w:eastAsia="仿宋_GB2312" w:hAnsi="Calibri" w:hint="eastAsia"/>
          <w:sz w:val="32"/>
          <w:szCs w:val="32"/>
        </w:rPr>
        <w:t>/</w:t>
      </w:r>
      <w:r w:rsidRPr="000B5FB3">
        <w:rPr>
          <w:rFonts w:ascii="仿宋_GB2312" w:eastAsia="仿宋_GB2312" w:hAnsi="Calibri" w:hint="eastAsia"/>
          <w:sz w:val="32"/>
          <w:szCs w:val="32"/>
        </w:rPr>
        <w:t>016</w:t>
      </w:r>
      <w:r w:rsidR="007F5919" w:rsidRPr="000B5FB3">
        <w:rPr>
          <w:rFonts w:ascii="仿宋_GB2312" w:eastAsia="仿宋_GB2312" w:hAnsi="Calibri" w:hint="eastAsia"/>
          <w:sz w:val="32"/>
          <w:szCs w:val="32"/>
        </w:rPr>
        <w:t>5</w:t>
      </w:r>
      <w:r w:rsidRPr="000B5FB3">
        <w:rPr>
          <w:rFonts w:ascii="仿宋_GB2312" w:eastAsia="仿宋_GB2312" w:hAnsi="Calibri" w:hint="eastAsia"/>
          <w:sz w:val="32"/>
          <w:szCs w:val="32"/>
        </w:rPr>
        <w:t>房间，有起重设备无警示标识。</w:t>
      </w:r>
    </w:p>
    <w:p w:rsidR="00DC54EB" w:rsidRPr="000B5FB3" w:rsidRDefault="00DC54EB" w:rsidP="00B06F26">
      <w:pPr>
        <w:widowControl/>
        <w:adjustRightInd w:val="0"/>
        <w:snapToGrid w:val="0"/>
        <w:spacing w:line="600" w:lineRule="exact"/>
        <w:ind w:firstLineChars="200" w:firstLine="640"/>
        <w:jc w:val="left"/>
        <w:rPr>
          <w:rFonts w:ascii="仿宋_GB2312" w:eastAsia="仿宋_GB2312" w:hAnsi="Calibri"/>
          <w:sz w:val="32"/>
          <w:szCs w:val="32"/>
        </w:rPr>
      </w:pPr>
      <w:r w:rsidRPr="000B5FB3">
        <w:rPr>
          <w:rFonts w:ascii="仿宋_GB2312" w:eastAsia="仿宋_GB2312" w:hAnsi="Calibri" w:hint="eastAsia"/>
          <w:sz w:val="32"/>
          <w:szCs w:val="32"/>
        </w:rPr>
        <w:t>（2）</w:t>
      </w:r>
      <w:r w:rsidR="00A21B9D" w:rsidRPr="000B5FB3">
        <w:rPr>
          <w:rFonts w:ascii="仿宋_GB2312" w:eastAsia="仿宋_GB2312" w:hAnsi="Calibri" w:hint="eastAsia"/>
          <w:sz w:val="32"/>
          <w:szCs w:val="32"/>
        </w:rPr>
        <w:t>工科</w:t>
      </w:r>
      <w:r w:rsidRPr="000B5FB3">
        <w:rPr>
          <w:rFonts w:ascii="仿宋_GB2312" w:eastAsia="仿宋_GB2312" w:hAnsi="Calibri" w:hint="eastAsia"/>
          <w:sz w:val="32"/>
          <w:szCs w:val="32"/>
        </w:rPr>
        <w:t>E</w:t>
      </w:r>
      <w:r w:rsidR="00A21B9D" w:rsidRPr="000B5FB3">
        <w:rPr>
          <w:rFonts w:ascii="仿宋_GB2312" w:eastAsia="仿宋_GB2312" w:hAnsi="Calibri" w:hint="eastAsia"/>
          <w:sz w:val="32"/>
          <w:szCs w:val="32"/>
        </w:rPr>
        <w:t>座</w:t>
      </w:r>
      <w:r w:rsidRPr="000B5FB3">
        <w:rPr>
          <w:rFonts w:ascii="仿宋_GB2312" w:eastAsia="仿宋_GB2312" w:hAnsi="Calibri" w:hint="eastAsia"/>
          <w:sz w:val="32"/>
          <w:szCs w:val="32"/>
        </w:rPr>
        <w:t>0370房间，气瓶未固定</w:t>
      </w:r>
    </w:p>
    <w:p w:rsidR="00C10F44" w:rsidRPr="000B5FB3" w:rsidRDefault="00DC54EB" w:rsidP="000B5FB3">
      <w:pPr>
        <w:widowControl/>
        <w:adjustRightInd w:val="0"/>
        <w:snapToGrid w:val="0"/>
        <w:spacing w:line="600" w:lineRule="exact"/>
        <w:jc w:val="left"/>
        <w:rPr>
          <w:rFonts w:ascii="仿宋_GB2312" w:eastAsia="仿宋_GB2312" w:hAnsi="Calibri"/>
          <w:sz w:val="32"/>
          <w:szCs w:val="32"/>
        </w:rPr>
      </w:pPr>
      <w:r w:rsidRPr="000B5FB3">
        <w:rPr>
          <w:rFonts w:ascii="仿宋_GB2312" w:eastAsia="仿宋_GB2312" w:hAnsi="Calibri" w:hint="eastAsia"/>
          <w:sz w:val="32"/>
          <w:szCs w:val="32"/>
        </w:rPr>
        <w:t xml:space="preserve">    （3）</w:t>
      </w:r>
      <w:r w:rsidR="00A21B9D" w:rsidRPr="000B5FB3">
        <w:rPr>
          <w:rFonts w:ascii="仿宋_GB2312" w:eastAsia="仿宋_GB2312" w:hAnsi="Calibri" w:hint="eastAsia"/>
          <w:sz w:val="32"/>
          <w:szCs w:val="32"/>
        </w:rPr>
        <w:t>工科</w:t>
      </w:r>
      <w:r w:rsidR="001B02A9" w:rsidRPr="000B5FB3">
        <w:rPr>
          <w:rFonts w:ascii="仿宋_GB2312" w:eastAsia="仿宋_GB2312" w:hAnsi="Calibri" w:hint="eastAsia"/>
          <w:sz w:val="32"/>
          <w:szCs w:val="32"/>
        </w:rPr>
        <w:t>E</w:t>
      </w:r>
      <w:r w:rsidR="00A21B9D" w:rsidRPr="000B5FB3">
        <w:rPr>
          <w:rFonts w:ascii="仿宋_GB2312" w:eastAsia="仿宋_GB2312" w:hAnsi="Calibri" w:hint="eastAsia"/>
          <w:sz w:val="32"/>
          <w:szCs w:val="32"/>
        </w:rPr>
        <w:t>座</w:t>
      </w:r>
      <w:r w:rsidR="001B02A9" w:rsidRPr="000B5FB3">
        <w:rPr>
          <w:rFonts w:ascii="仿宋_GB2312" w:eastAsia="仿宋_GB2312" w:hAnsi="Calibri" w:hint="eastAsia"/>
          <w:sz w:val="32"/>
          <w:szCs w:val="32"/>
        </w:rPr>
        <w:t>0475房间，使用氢气、硫化氢，学院应加强管理，</w:t>
      </w:r>
      <w:r w:rsidR="00A21B9D" w:rsidRPr="000B5FB3">
        <w:rPr>
          <w:rFonts w:ascii="仿宋_GB2312" w:eastAsia="仿宋_GB2312" w:hAnsi="Calibri" w:hint="eastAsia"/>
          <w:sz w:val="32"/>
          <w:szCs w:val="32"/>
        </w:rPr>
        <w:t>按相关标准</w:t>
      </w:r>
      <w:r w:rsidR="001B02A9" w:rsidRPr="000B5FB3">
        <w:rPr>
          <w:rFonts w:ascii="仿宋_GB2312" w:eastAsia="仿宋_GB2312" w:hAnsi="Calibri" w:hint="eastAsia"/>
          <w:sz w:val="32"/>
          <w:szCs w:val="32"/>
        </w:rPr>
        <w:t>做好防护。</w:t>
      </w:r>
    </w:p>
    <w:p w:rsidR="00C10F44" w:rsidRPr="000B5FB3" w:rsidRDefault="00C10F44" w:rsidP="000B5FB3">
      <w:pPr>
        <w:widowControl/>
        <w:adjustRightInd w:val="0"/>
        <w:snapToGrid w:val="0"/>
        <w:spacing w:line="600" w:lineRule="exact"/>
        <w:jc w:val="left"/>
        <w:rPr>
          <w:rFonts w:ascii="黑体" w:eastAsia="黑体" w:hAnsi="黑体"/>
          <w:sz w:val="32"/>
          <w:szCs w:val="32"/>
        </w:rPr>
      </w:pPr>
      <w:r w:rsidRPr="000B5FB3">
        <w:rPr>
          <w:rFonts w:ascii="黑体" w:eastAsia="黑体" w:hAnsi="黑体" w:hint="eastAsia"/>
          <w:sz w:val="32"/>
          <w:szCs w:val="32"/>
        </w:rPr>
        <w:t>5.信息与控制工程学院</w:t>
      </w:r>
    </w:p>
    <w:p w:rsidR="00C10F44" w:rsidRPr="000B5FB3" w:rsidRDefault="00C869BA" w:rsidP="00B06F26">
      <w:pPr>
        <w:widowControl/>
        <w:adjustRightInd w:val="0"/>
        <w:snapToGrid w:val="0"/>
        <w:spacing w:line="600" w:lineRule="exact"/>
        <w:ind w:firstLineChars="200" w:firstLine="640"/>
        <w:jc w:val="left"/>
        <w:rPr>
          <w:rFonts w:ascii="仿宋_GB2312" w:eastAsia="仿宋_GB2312" w:hAnsi="Calibri"/>
          <w:sz w:val="32"/>
          <w:szCs w:val="32"/>
        </w:rPr>
      </w:pPr>
      <w:proofErr w:type="gramStart"/>
      <w:r w:rsidRPr="000B5FB3">
        <w:rPr>
          <w:rFonts w:ascii="仿宋_GB2312" w:eastAsia="仿宋_GB2312" w:hAnsi="Calibri" w:hint="eastAsia"/>
          <w:sz w:val="32"/>
          <w:szCs w:val="32"/>
        </w:rPr>
        <w:lastRenderedPageBreak/>
        <w:t>信控学院</w:t>
      </w:r>
      <w:proofErr w:type="gramEnd"/>
      <w:r w:rsidR="00A21B9D" w:rsidRPr="000B5FB3">
        <w:rPr>
          <w:rFonts w:ascii="仿宋_GB2312" w:eastAsia="仿宋_GB2312" w:hAnsi="Calibri" w:hint="eastAsia"/>
          <w:sz w:val="32"/>
          <w:szCs w:val="32"/>
        </w:rPr>
        <w:t>检查的全是教学实验室，</w:t>
      </w:r>
      <w:r w:rsidR="00476C97" w:rsidRPr="000B5FB3">
        <w:rPr>
          <w:rFonts w:ascii="仿宋_GB2312" w:eastAsia="仿宋_GB2312" w:hAnsi="Calibri" w:hint="eastAsia"/>
          <w:sz w:val="32"/>
          <w:szCs w:val="32"/>
        </w:rPr>
        <w:t>总体情况</w:t>
      </w:r>
      <w:r w:rsidR="00A21B9D" w:rsidRPr="000B5FB3">
        <w:rPr>
          <w:rFonts w:ascii="仿宋_GB2312" w:eastAsia="仿宋_GB2312" w:hAnsi="Calibri" w:hint="eastAsia"/>
          <w:sz w:val="32"/>
          <w:szCs w:val="32"/>
        </w:rPr>
        <w:t>很</w:t>
      </w:r>
      <w:r w:rsidR="00476C97" w:rsidRPr="000B5FB3">
        <w:rPr>
          <w:rFonts w:ascii="仿宋_GB2312" w:eastAsia="仿宋_GB2312" w:hAnsi="Calibri" w:hint="eastAsia"/>
          <w:sz w:val="32"/>
          <w:szCs w:val="32"/>
        </w:rPr>
        <w:t>好。实验室内设备摆放整齐，规章制度上墙，安全警示标识张贴到位。</w:t>
      </w:r>
    </w:p>
    <w:p w:rsidR="00C10F44" w:rsidRPr="000B5FB3" w:rsidRDefault="00C10F44" w:rsidP="000B5FB3">
      <w:pPr>
        <w:widowControl/>
        <w:adjustRightInd w:val="0"/>
        <w:snapToGrid w:val="0"/>
        <w:spacing w:line="600" w:lineRule="exact"/>
        <w:jc w:val="left"/>
        <w:rPr>
          <w:rFonts w:ascii="黑体" w:eastAsia="黑体" w:hAnsi="黑体"/>
          <w:sz w:val="32"/>
          <w:szCs w:val="32"/>
        </w:rPr>
      </w:pPr>
      <w:r w:rsidRPr="000B5FB3">
        <w:rPr>
          <w:rFonts w:ascii="黑体" w:eastAsia="黑体" w:hAnsi="黑体" w:hint="eastAsia"/>
          <w:sz w:val="32"/>
          <w:szCs w:val="32"/>
        </w:rPr>
        <w:t>6.储运与建筑工程学院</w:t>
      </w:r>
    </w:p>
    <w:p w:rsidR="00C10F44" w:rsidRPr="000B5FB3" w:rsidRDefault="00C869BA" w:rsidP="00B06F26">
      <w:pPr>
        <w:widowControl/>
        <w:adjustRightInd w:val="0"/>
        <w:snapToGrid w:val="0"/>
        <w:spacing w:line="600" w:lineRule="exact"/>
        <w:ind w:firstLineChars="200" w:firstLine="640"/>
        <w:jc w:val="left"/>
        <w:rPr>
          <w:rFonts w:ascii="仿宋_GB2312" w:eastAsia="仿宋_GB2312" w:hAnsi="Calibri"/>
          <w:sz w:val="32"/>
          <w:szCs w:val="32"/>
        </w:rPr>
      </w:pPr>
      <w:r w:rsidRPr="000B5FB3">
        <w:rPr>
          <w:rFonts w:ascii="仿宋_GB2312" w:eastAsia="仿宋_GB2312" w:hAnsi="Calibri" w:hint="eastAsia"/>
          <w:sz w:val="32"/>
          <w:szCs w:val="32"/>
        </w:rPr>
        <w:t>储建学院</w:t>
      </w:r>
      <w:r w:rsidR="00A21B9D" w:rsidRPr="000B5FB3">
        <w:rPr>
          <w:rFonts w:ascii="仿宋_GB2312" w:eastAsia="仿宋_GB2312" w:hAnsi="Calibri" w:hint="eastAsia"/>
          <w:sz w:val="32"/>
          <w:szCs w:val="32"/>
        </w:rPr>
        <w:t>教学实验室管理比较规范，特别是力</w:t>
      </w:r>
      <w:r w:rsidR="00476C97" w:rsidRPr="000B5FB3">
        <w:rPr>
          <w:rFonts w:ascii="仿宋_GB2312" w:eastAsia="仿宋_GB2312" w:hAnsi="Calibri" w:hint="eastAsia"/>
          <w:sz w:val="32"/>
          <w:szCs w:val="32"/>
        </w:rPr>
        <w:t>学</w:t>
      </w:r>
      <w:r w:rsidR="00A21B9D" w:rsidRPr="000B5FB3">
        <w:rPr>
          <w:rFonts w:ascii="仿宋_GB2312" w:eastAsia="仿宋_GB2312" w:hAnsi="Calibri" w:hint="eastAsia"/>
          <w:sz w:val="32"/>
          <w:szCs w:val="32"/>
        </w:rPr>
        <w:t>系</w:t>
      </w:r>
      <w:r w:rsidR="00476C97" w:rsidRPr="000B5FB3">
        <w:rPr>
          <w:rFonts w:ascii="仿宋_GB2312" w:eastAsia="仿宋_GB2312" w:hAnsi="Calibri" w:hint="eastAsia"/>
          <w:sz w:val="32"/>
          <w:szCs w:val="32"/>
        </w:rPr>
        <w:t>实验室文化氛围好。科研实验室正在搬迁中，未完</w:t>
      </w:r>
      <w:proofErr w:type="gramStart"/>
      <w:r w:rsidR="00476C97" w:rsidRPr="000B5FB3">
        <w:rPr>
          <w:rFonts w:ascii="仿宋_GB2312" w:eastAsia="仿宋_GB2312" w:hAnsi="Calibri" w:hint="eastAsia"/>
          <w:sz w:val="32"/>
          <w:szCs w:val="32"/>
        </w:rPr>
        <w:t>全</w:t>
      </w:r>
      <w:r w:rsidRPr="000B5FB3">
        <w:rPr>
          <w:rFonts w:ascii="仿宋_GB2312" w:eastAsia="仿宋_GB2312" w:hAnsi="Calibri" w:hint="eastAsia"/>
          <w:sz w:val="32"/>
          <w:szCs w:val="32"/>
        </w:rPr>
        <w:t>调整</w:t>
      </w:r>
      <w:proofErr w:type="gramEnd"/>
      <w:r w:rsidRPr="000B5FB3">
        <w:rPr>
          <w:rFonts w:ascii="仿宋_GB2312" w:eastAsia="仿宋_GB2312" w:hAnsi="Calibri" w:hint="eastAsia"/>
          <w:sz w:val="32"/>
          <w:szCs w:val="32"/>
        </w:rPr>
        <w:t>到位</w:t>
      </w:r>
      <w:r w:rsidR="00476C97" w:rsidRPr="000B5FB3">
        <w:rPr>
          <w:rFonts w:ascii="仿宋_GB2312" w:eastAsia="仿宋_GB2312" w:hAnsi="Calibri" w:hint="eastAsia"/>
          <w:sz w:val="32"/>
          <w:szCs w:val="32"/>
        </w:rPr>
        <w:t>，但从工科E十六层检查看，</w:t>
      </w:r>
      <w:r w:rsidR="00A21B9D" w:rsidRPr="000B5FB3">
        <w:rPr>
          <w:rFonts w:ascii="仿宋_GB2312" w:eastAsia="仿宋_GB2312" w:hAnsi="Calibri" w:hint="eastAsia"/>
          <w:sz w:val="32"/>
          <w:szCs w:val="32"/>
        </w:rPr>
        <w:t>存在</w:t>
      </w:r>
      <w:r w:rsidR="00476C97" w:rsidRPr="000B5FB3">
        <w:rPr>
          <w:rFonts w:ascii="仿宋_GB2312" w:eastAsia="仿宋_GB2312" w:hAnsi="Calibri" w:hint="eastAsia"/>
          <w:sz w:val="32"/>
          <w:szCs w:val="32"/>
        </w:rPr>
        <w:t>气瓶未固定，电线杂乱</w:t>
      </w:r>
      <w:r w:rsidR="00A21B9D" w:rsidRPr="000B5FB3">
        <w:rPr>
          <w:rFonts w:ascii="仿宋_GB2312" w:eastAsia="仿宋_GB2312" w:hAnsi="Calibri" w:hint="eastAsia"/>
          <w:sz w:val="32"/>
          <w:szCs w:val="32"/>
        </w:rPr>
        <w:t>等问题</w:t>
      </w:r>
      <w:r w:rsidR="00476C97" w:rsidRPr="000B5FB3">
        <w:rPr>
          <w:rFonts w:ascii="仿宋_GB2312" w:eastAsia="仿宋_GB2312" w:hAnsi="Calibri" w:hint="eastAsia"/>
          <w:sz w:val="32"/>
          <w:szCs w:val="32"/>
        </w:rPr>
        <w:t>，安全隐患较多。</w:t>
      </w:r>
    </w:p>
    <w:p w:rsidR="001B02A9" w:rsidRPr="000B5FB3" w:rsidRDefault="001B02A9" w:rsidP="00B06F26">
      <w:pPr>
        <w:widowControl/>
        <w:adjustRightInd w:val="0"/>
        <w:snapToGrid w:val="0"/>
        <w:spacing w:line="600" w:lineRule="exact"/>
        <w:ind w:firstLineChars="200" w:firstLine="640"/>
        <w:jc w:val="left"/>
        <w:rPr>
          <w:rFonts w:ascii="仿宋_GB2312" w:eastAsia="仿宋_GB2312" w:hAnsi="Calibri"/>
          <w:sz w:val="32"/>
          <w:szCs w:val="32"/>
        </w:rPr>
      </w:pPr>
      <w:r w:rsidRPr="000B5FB3">
        <w:rPr>
          <w:rFonts w:ascii="仿宋_GB2312" w:eastAsia="仿宋_GB2312" w:hAnsi="Calibri" w:hint="eastAsia"/>
          <w:sz w:val="32"/>
          <w:szCs w:val="32"/>
        </w:rPr>
        <w:t>（1）工</w:t>
      </w:r>
      <w:r w:rsidR="00A21B9D" w:rsidRPr="000B5FB3">
        <w:rPr>
          <w:rFonts w:ascii="仿宋_GB2312" w:eastAsia="仿宋_GB2312" w:hAnsi="Calibri" w:hint="eastAsia"/>
          <w:sz w:val="32"/>
          <w:szCs w:val="32"/>
        </w:rPr>
        <w:t>科</w:t>
      </w:r>
      <w:r w:rsidRPr="000B5FB3">
        <w:rPr>
          <w:rFonts w:ascii="仿宋_GB2312" w:eastAsia="仿宋_GB2312" w:hAnsi="Calibri" w:hint="eastAsia"/>
          <w:sz w:val="32"/>
          <w:szCs w:val="32"/>
        </w:rPr>
        <w:t>E</w:t>
      </w:r>
      <w:r w:rsidR="00A21B9D" w:rsidRPr="000B5FB3">
        <w:rPr>
          <w:rFonts w:ascii="仿宋_GB2312" w:eastAsia="仿宋_GB2312" w:hAnsi="Calibri" w:hint="eastAsia"/>
          <w:sz w:val="32"/>
          <w:szCs w:val="32"/>
        </w:rPr>
        <w:t>座</w:t>
      </w:r>
      <w:r w:rsidRPr="000B5FB3">
        <w:rPr>
          <w:rFonts w:ascii="仿宋_GB2312" w:eastAsia="仿宋_GB2312" w:hAnsi="Calibri" w:hint="eastAsia"/>
          <w:sz w:val="32"/>
          <w:szCs w:val="32"/>
        </w:rPr>
        <w:t>1603房间，气瓶未固定。墙上无</w:t>
      </w:r>
      <w:r w:rsidR="00A21B9D" w:rsidRPr="000B5FB3">
        <w:rPr>
          <w:rFonts w:ascii="仿宋_GB2312" w:eastAsia="仿宋_GB2312" w:hAnsi="Calibri" w:hint="eastAsia"/>
          <w:sz w:val="32"/>
          <w:szCs w:val="32"/>
        </w:rPr>
        <w:t>规章制度</w:t>
      </w:r>
      <w:r w:rsidRPr="000B5FB3">
        <w:rPr>
          <w:rFonts w:ascii="仿宋_GB2312" w:eastAsia="仿宋_GB2312" w:hAnsi="Calibri" w:hint="eastAsia"/>
          <w:sz w:val="32"/>
          <w:szCs w:val="32"/>
        </w:rPr>
        <w:t>。</w:t>
      </w:r>
    </w:p>
    <w:p w:rsidR="001B02A9" w:rsidRPr="000B5FB3" w:rsidRDefault="001B02A9" w:rsidP="00B06F26">
      <w:pPr>
        <w:widowControl/>
        <w:adjustRightInd w:val="0"/>
        <w:snapToGrid w:val="0"/>
        <w:spacing w:line="600" w:lineRule="exact"/>
        <w:ind w:firstLineChars="200" w:firstLine="640"/>
        <w:jc w:val="left"/>
        <w:rPr>
          <w:rFonts w:ascii="仿宋_GB2312" w:eastAsia="仿宋_GB2312" w:hAnsi="Calibri"/>
          <w:sz w:val="32"/>
          <w:szCs w:val="32"/>
        </w:rPr>
      </w:pPr>
      <w:r w:rsidRPr="000B5FB3">
        <w:rPr>
          <w:rFonts w:ascii="仿宋_GB2312" w:eastAsia="仿宋_GB2312" w:hAnsi="Calibri" w:hint="eastAsia"/>
          <w:sz w:val="32"/>
          <w:szCs w:val="32"/>
        </w:rPr>
        <w:t>（2）工</w:t>
      </w:r>
      <w:r w:rsidR="00A21B9D" w:rsidRPr="000B5FB3">
        <w:rPr>
          <w:rFonts w:ascii="仿宋_GB2312" w:eastAsia="仿宋_GB2312" w:hAnsi="Calibri" w:hint="eastAsia"/>
          <w:sz w:val="32"/>
          <w:szCs w:val="32"/>
        </w:rPr>
        <w:t>科</w:t>
      </w:r>
      <w:r w:rsidRPr="000B5FB3">
        <w:rPr>
          <w:rFonts w:ascii="仿宋_GB2312" w:eastAsia="仿宋_GB2312" w:hAnsi="Calibri" w:hint="eastAsia"/>
          <w:sz w:val="32"/>
          <w:szCs w:val="32"/>
        </w:rPr>
        <w:t>E</w:t>
      </w:r>
      <w:r w:rsidR="00A21B9D" w:rsidRPr="000B5FB3">
        <w:rPr>
          <w:rFonts w:ascii="仿宋_GB2312" w:eastAsia="仿宋_GB2312" w:hAnsi="Calibri" w:hint="eastAsia"/>
          <w:sz w:val="32"/>
          <w:szCs w:val="32"/>
        </w:rPr>
        <w:t>座</w:t>
      </w:r>
      <w:r w:rsidRPr="000B5FB3">
        <w:rPr>
          <w:rFonts w:ascii="仿宋_GB2312" w:eastAsia="仿宋_GB2312" w:hAnsi="Calibri" w:hint="eastAsia"/>
          <w:sz w:val="32"/>
          <w:szCs w:val="32"/>
        </w:rPr>
        <w:t>1605房间，桌面乱，堆放生活用品。电线不规范。</w:t>
      </w:r>
    </w:p>
    <w:p w:rsidR="001B02A9" w:rsidRPr="000B5FB3" w:rsidRDefault="001B02A9" w:rsidP="000B5FB3">
      <w:pPr>
        <w:widowControl/>
        <w:adjustRightInd w:val="0"/>
        <w:snapToGrid w:val="0"/>
        <w:spacing w:line="600" w:lineRule="exact"/>
        <w:jc w:val="left"/>
        <w:rPr>
          <w:rFonts w:ascii="仿宋_GB2312" w:eastAsia="仿宋_GB2312" w:hAnsi="Calibri"/>
          <w:sz w:val="32"/>
          <w:szCs w:val="32"/>
        </w:rPr>
      </w:pPr>
      <w:r w:rsidRPr="000B5FB3">
        <w:rPr>
          <w:rFonts w:ascii="仿宋_GB2312" w:eastAsia="仿宋_GB2312" w:hAnsi="Calibri" w:hint="eastAsia"/>
          <w:sz w:val="32"/>
          <w:szCs w:val="32"/>
        </w:rPr>
        <w:t xml:space="preserve">   </w:t>
      </w:r>
      <w:r w:rsidR="00C869BA" w:rsidRPr="000B5FB3">
        <w:rPr>
          <w:rFonts w:ascii="仿宋_GB2312" w:eastAsia="仿宋_GB2312" w:hAnsi="Calibri" w:hint="eastAsia"/>
          <w:sz w:val="32"/>
          <w:szCs w:val="32"/>
        </w:rPr>
        <w:t xml:space="preserve"> </w:t>
      </w:r>
      <w:r w:rsidRPr="000B5FB3">
        <w:rPr>
          <w:rFonts w:ascii="仿宋_GB2312" w:eastAsia="仿宋_GB2312" w:hAnsi="Calibri" w:hint="eastAsia"/>
          <w:sz w:val="32"/>
          <w:szCs w:val="32"/>
        </w:rPr>
        <w:t>（</w:t>
      </w:r>
      <w:r w:rsidR="00C869BA" w:rsidRPr="000B5FB3">
        <w:rPr>
          <w:rFonts w:ascii="仿宋_GB2312" w:eastAsia="仿宋_GB2312" w:hAnsi="Calibri" w:hint="eastAsia"/>
          <w:sz w:val="32"/>
          <w:szCs w:val="32"/>
        </w:rPr>
        <w:t>3</w:t>
      </w:r>
      <w:r w:rsidRPr="000B5FB3">
        <w:rPr>
          <w:rFonts w:ascii="仿宋_GB2312" w:eastAsia="仿宋_GB2312" w:hAnsi="Calibri" w:hint="eastAsia"/>
          <w:sz w:val="32"/>
          <w:szCs w:val="32"/>
        </w:rPr>
        <w:t>）工</w:t>
      </w:r>
      <w:r w:rsidR="00A21B9D" w:rsidRPr="000B5FB3">
        <w:rPr>
          <w:rFonts w:ascii="仿宋_GB2312" w:eastAsia="仿宋_GB2312" w:hAnsi="Calibri" w:hint="eastAsia"/>
          <w:sz w:val="32"/>
          <w:szCs w:val="32"/>
        </w:rPr>
        <w:t>科</w:t>
      </w:r>
      <w:r w:rsidRPr="000B5FB3">
        <w:rPr>
          <w:rFonts w:ascii="仿宋_GB2312" w:eastAsia="仿宋_GB2312" w:hAnsi="Calibri" w:hint="eastAsia"/>
          <w:sz w:val="32"/>
          <w:szCs w:val="32"/>
        </w:rPr>
        <w:t>E</w:t>
      </w:r>
      <w:r w:rsidR="00A21B9D" w:rsidRPr="000B5FB3">
        <w:rPr>
          <w:rFonts w:ascii="仿宋_GB2312" w:eastAsia="仿宋_GB2312" w:hAnsi="Calibri" w:hint="eastAsia"/>
          <w:sz w:val="32"/>
          <w:szCs w:val="32"/>
        </w:rPr>
        <w:t>座</w:t>
      </w:r>
      <w:r w:rsidRPr="000B5FB3">
        <w:rPr>
          <w:rFonts w:ascii="仿宋_GB2312" w:eastAsia="仿宋_GB2312" w:hAnsi="Calibri" w:hint="eastAsia"/>
          <w:sz w:val="32"/>
          <w:szCs w:val="32"/>
        </w:rPr>
        <w:t>1604房间，气瓶未固定。</w:t>
      </w:r>
    </w:p>
    <w:p w:rsidR="00C10F44" w:rsidRPr="000B5FB3" w:rsidRDefault="00C10F44" w:rsidP="000B5FB3">
      <w:pPr>
        <w:widowControl/>
        <w:adjustRightInd w:val="0"/>
        <w:snapToGrid w:val="0"/>
        <w:spacing w:line="600" w:lineRule="exact"/>
        <w:jc w:val="left"/>
        <w:rPr>
          <w:rFonts w:ascii="黑体" w:eastAsia="黑体" w:hAnsi="黑体"/>
          <w:sz w:val="32"/>
          <w:szCs w:val="32"/>
        </w:rPr>
      </w:pPr>
      <w:r w:rsidRPr="000B5FB3">
        <w:rPr>
          <w:rFonts w:ascii="黑体" w:eastAsia="黑体" w:hAnsi="黑体" w:hint="eastAsia"/>
          <w:sz w:val="32"/>
          <w:szCs w:val="32"/>
        </w:rPr>
        <w:t>7.计算机与通信工程学院</w:t>
      </w:r>
    </w:p>
    <w:p w:rsidR="00476C97" w:rsidRPr="000B5FB3" w:rsidRDefault="00A21B9D" w:rsidP="000B5FB3">
      <w:pPr>
        <w:widowControl/>
        <w:adjustRightInd w:val="0"/>
        <w:snapToGrid w:val="0"/>
        <w:spacing w:line="600" w:lineRule="exact"/>
        <w:ind w:firstLineChars="200" w:firstLine="640"/>
        <w:jc w:val="left"/>
        <w:rPr>
          <w:rFonts w:ascii="仿宋_GB2312" w:eastAsia="仿宋_GB2312" w:hAnsi="Calibri"/>
          <w:sz w:val="32"/>
          <w:szCs w:val="32"/>
        </w:rPr>
      </w:pPr>
      <w:r w:rsidRPr="000B5FB3">
        <w:rPr>
          <w:rFonts w:ascii="仿宋_GB2312" w:eastAsia="仿宋_GB2312" w:hAnsi="Calibri" w:hint="eastAsia"/>
          <w:sz w:val="32"/>
          <w:szCs w:val="32"/>
        </w:rPr>
        <w:t>计通学院以教学实验室为主，</w:t>
      </w:r>
      <w:r w:rsidR="00476C97" w:rsidRPr="000B5FB3">
        <w:rPr>
          <w:rFonts w:ascii="仿宋_GB2312" w:eastAsia="仿宋_GB2312" w:hAnsi="Calibri" w:hint="eastAsia"/>
          <w:sz w:val="32"/>
          <w:szCs w:val="32"/>
        </w:rPr>
        <w:t>总体情况</w:t>
      </w:r>
      <w:r w:rsidRPr="000B5FB3">
        <w:rPr>
          <w:rFonts w:ascii="仿宋_GB2312" w:eastAsia="仿宋_GB2312" w:hAnsi="Calibri" w:hint="eastAsia"/>
          <w:sz w:val="32"/>
          <w:szCs w:val="32"/>
        </w:rPr>
        <w:t>很</w:t>
      </w:r>
      <w:r w:rsidR="00476C97" w:rsidRPr="000B5FB3">
        <w:rPr>
          <w:rFonts w:ascii="仿宋_GB2312" w:eastAsia="仿宋_GB2312" w:hAnsi="Calibri" w:hint="eastAsia"/>
          <w:sz w:val="32"/>
          <w:szCs w:val="32"/>
        </w:rPr>
        <w:t>好。实验室内设备摆放整齐，规章制度上墙，安全警示标识张贴到位。</w:t>
      </w:r>
    </w:p>
    <w:p w:rsidR="00C10F44" w:rsidRPr="000B5FB3" w:rsidRDefault="00C10F44" w:rsidP="000B5FB3">
      <w:pPr>
        <w:widowControl/>
        <w:adjustRightInd w:val="0"/>
        <w:snapToGrid w:val="0"/>
        <w:spacing w:line="600" w:lineRule="exact"/>
        <w:jc w:val="left"/>
        <w:rPr>
          <w:rFonts w:ascii="黑体" w:eastAsia="黑体" w:hAnsi="黑体"/>
          <w:sz w:val="32"/>
          <w:szCs w:val="32"/>
        </w:rPr>
      </w:pPr>
      <w:r w:rsidRPr="000B5FB3">
        <w:rPr>
          <w:rFonts w:ascii="黑体" w:eastAsia="黑体" w:hAnsi="黑体" w:hint="eastAsia"/>
          <w:sz w:val="32"/>
          <w:szCs w:val="32"/>
        </w:rPr>
        <w:t>8.经济管理学院</w:t>
      </w:r>
    </w:p>
    <w:p w:rsidR="00476C97" w:rsidRPr="000B5FB3" w:rsidRDefault="00476C97" w:rsidP="000B5FB3">
      <w:pPr>
        <w:widowControl/>
        <w:adjustRightInd w:val="0"/>
        <w:snapToGrid w:val="0"/>
        <w:spacing w:line="600" w:lineRule="exact"/>
        <w:ind w:firstLineChars="200" w:firstLine="640"/>
        <w:jc w:val="left"/>
        <w:rPr>
          <w:rFonts w:ascii="仿宋_GB2312" w:eastAsia="仿宋_GB2312" w:hAnsi="Calibri"/>
          <w:sz w:val="32"/>
          <w:szCs w:val="32"/>
        </w:rPr>
      </w:pPr>
      <w:r w:rsidRPr="000B5FB3">
        <w:rPr>
          <w:rFonts w:ascii="仿宋_GB2312" w:eastAsia="仿宋_GB2312" w:hAnsi="Calibri" w:hint="eastAsia"/>
          <w:sz w:val="32"/>
          <w:szCs w:val="32"/>
        </w:rPr>
        <w:t>经管学院自己管理的只有沙盘模拟实训室和会计手工实训室两个房间，目前比较规范。</w:t>
      </w:r>
    </w:p>
    <w:p w:rsidR="00C10F44" w:rsidRPr="000B5FB3" w:rsidRDefault="00C10F44" w:rsidP="000B5FB3">
      <w:pPr>
        <w:widowControl/>
        <w:adjustRightInd w:val="0"/>
        <w:snapToGrid w:val="0"/>
        <w:spacing w:line="600" w:lineRule="exact"/>
        <w:jc w:val="left"/>
        <w:rPr>
          <w:rFonts w:ascii="黑体" w:eastAsia="黑体" w:hAnsi="黑体"/>
          <w:sz w:val="32"/>
          <w:szCs w:val="32"/>
        </w:rPr>
      </w:pPr>
      <w:r w:rsidRPr="000B5FB3">
        <w:rPr>
          <w:rFonts w:ascii="黑体" w:eastAsia="黑体" w:hAnsi="黑体" w:hint="eastAsia"/>
          <w:sz w:val="32"/>
          <w:szCs w:val="32"/>
        </w:rPr>
        <w:t>9.理学院</w:t>
      </w:r>
    </w:p>
    <w:p w:rsidR="00C10F44" w:rsidRPr="000B5FB3" w:rsidRDefault="00A21B9D" w:rsidP="000B5FB3">
      <w:pPr>
        <w:widowControl/>
        <w:adjustRightInd w:val="0"/>
        <w:snapToGrid w:val="0"/>
        <w:spacing w:line="600" w:lineRule="exact"/>
        <w:ind w:firstLineChars="200" w:firstLine="640"/>
        <w:jc w:val="left"/>
        <w:rPr>
          <w:rFonts w:ascii="仿宋_GB2312" w:eastAsia="仿宋_GB2312" w:hAnsi="Calibri"/>
          <w:sz w:val="32"/>
          <w:szCs w:val="32"/>
        </w:rPr>
      </w:pPr>
      <w:r w:rsidRPr="000B5FB3">
        <w:rPr>
          <w:rFonts w:ascii="仿宋_GB2312" w:eastAsia="仿宋_GB2312" w:hAnsi="Calibri" w:hint="eastAsia"/>
          <w:sz w:val="32"/>
          <w:szCs w:val="32"/>
        </w:rPr>
        <w:t>理学院实验室整体情况较好。</w:t>
      </w:r>
      <w:r w:rsidR="00476C97" w:rsidRPr="000B5FB3">
        <w:rPr>
          <w:rFonts w:ascii="仿宋_GB2312" w:eastAsia="仿宋_GB2312" w:hAnsi="Calibri" w:hint="eastAsia"/>
          <w:sz w:val="32"/>
          <w:szCs w:val="32"/>
        </w:rPr>
        <w:t>物理类实验室</w:t>
      </w:r>
      <w:r w:rsidR="00C869BA" w:rsidRPr="000B5FB3">
        <w:rPr>
          <w:rFonts w:ascii="仿宋_GB2312" w:eastAsia="仿宋_GB2312" w:hAnsi="Calibri" w:hint="eastAsia"/>
          <w:sz w:val="32"/>
          <w:szCs w:val="32"/>
        </w:rPr>
        <w:t>整体</w:t>
      </w:r>
      <w:r w:rsidR="00476C97" w:rsidRPr="000B5FB3">
        <w:rPr>
          <w:rFonts w:ascii="仿宋_GB2312" w:eastAsia="仿宋_GB2312" w:hAnsi="Calibri" w:hint="eastAsia"/>
          <w:sz w:val="32"/>
          <w:szCs w:val="32"/>
        </w:rPr>
        <w:t>情况很好，化学类实验</w:t>
      </w:r>
      <w:r w:rsidR="00C869BA" w:rsidRPr="000B5FB3">
        <w:rPr>
          <w:rFonts w:ascii="仿宋_GB2312" w:eastAsia="仿宋_GB2312" w:hAnsi="Calibri" w:hint="eastAsia"/>
          <w:sz w:val="32"/>
          <w:szCs w:val="32"/>
        </w:rPr>
        <w:t>室</w:t>
      </w:r>
      <w:r w:rsidR="00476C97" w:rsidRPr="000B5FB3">
        <w:rPr>
          <w:rFonts w:ascii="仿宋_GB2312" w:eastAsia="仿宋_GB2312" w:hAnsi="Calibri" w:hint="eastAsia"/>
          <w:sz w:val="32"/>
          <w:szCs w:val="32"/>
        </w:rPr>
        <w:t>问题较多。基础</w:t>
      </w:r>
      <w:r w:rsidR="00C869BA" w:rsidRPr="000B5FB3">
        <w:rPr>
          <w:rFonts w:ascii="仿宋_GB2312" w:eastAsia="仿宋_GB2312" w:hAnsi="Calibri" w:hint="eastAsia"/>
          <w:sz w:val="32"/>
          <w:szCs w:val="32"/>
        </w:rPr>
        <w:t>实验</w:t>
      </w:r>
      <w:r w:rsidR="00476C97" w:rsidRPr="000B5FB3">
        <w:rPr>
          <w:rFonts w:ascii="仿宋_GB2312" w:eastAsia="仿宋_GB2312" w:hAnsi="Calibri" w:hint="eastAsia"/>
          <w:sz w:val="32"/>
          <w:szCs w:val="32"/>
        </w:rPr>
        <w:t>楼A区2、4、5</w:t>
      </w:r>
      <w:r w:rsidR="00C869BA" w:rsidRPr="000B5FB3">
        <w:rPr>
          <w:rFonts w:ascii="仿宋_GB2312" w:eastAsia="仿宋_GB2312" w:hAnsi="Calibri" w:hint="eastAsia"/>
          <w:sz w:val="32"/>
          <w:szCs w:val="32"/>
        </w:rPr>
        <w:t>层</w:t>
      </w:r>
      <w:r w:rsidR="00476C97" w:rsidRPr="000B5FB3">
        <w:rPr>
          <w:rFonts w:ascii="仿宋_GB2312" w:eastAsia="仿宋_GB2312" w:hAnsi="Calibri" w:hint="eastAsia"/>
          <w:sz w:val="32"/>
          <w:szCs w:val="32"/>
        </w:rPr>
        <w:t>楼道内有废弃试剂瓶，该问题已多次</w:t>
      </w:r>
      <w:r w:rsidR="002156A8" w:rsidRPr="000B5FB3">
        <w:rPr>
          <w:rFonts w:ascii="仿宋_GB2312" w:eastAsia="仿宋_GB2312" w:hAnsi="Calibri" w:hint="eastAsia"/>
          <w:sz w:val="32"/>
          <w:szCs w:val="32"/>
        </w:rPr>
        <w:t>向学院</w:t>
      </w:r>
      <w:r w:rsidR="00476C97" w:rsidRPr="000B5FB3">
        <w:rPr>
          <w:rFonts w:ascii="仿宋_GB2312" w:eastAsia="仿宋_GB2312" w:hAnsi="Calibri" w:hint="eastAsia"/>
          <w:sz w:val="32"/>
          <w:szCs w:val="32"/>
        </w:rPr>
        <w:t>反馈，</w:t>
      </w:r>
      <w:r w:rsidR="002156A8" w:rsidRPr="000B5FB3">
        <w:rPr>
          <w:rFonts w:ascii="仿宋_GB2312" w:eastAsia="仿宋_GB2312" w:hAnsi="Calibri" w:hint="eastAsia"/>
          <w:sz w:val="32"/>
          <w:szCs w:val="32"/>
        </w:rPr>
        <w:t>至今仍未</w:t>
      </w:r>
      <w:r w:rsidR="00476C97" w:rsidRPr="000B5FB3">
        <w:rPr>
          <w:rFonts w:ascii="仿宋_GB2312" w:eastAsia="仿宋_GB2312" w:hAnsi="Calibri" w:hint="eastAsia"/>
          <w:sz w:val="32"/>
          <w:szCs w:val="32"/>
        </w:rPr>
        <w:t>解决。化学类科研实验室无化学药品使用记录、无安全警示标示情况很普遍。教</w:t>
      </w:r>
      <w:r w:rsidR="00476C97" w:rsidRPr="000B5FB3">
        <w:rPr>
          <w:rFonts w:ascii="仿宋_GB2312" w:eastAsia="仿宋_GB2312" w:hAnsi="Calibri" w:hint="eastAsia"/>
          <w:sz w:val="32"/>
          <w:szCs w:val="32"/>
        </w:rPr>
        <w:lastRenderedPageBreak/>
        <w:t>学实验室只有药品</w:t>
      </w:r>
      <w:proofErr w:type="gramStart"/>
      <w:r w:rsidR="00476C97" w:rsidRPr="000B5FB3">
        <w:rPr>
          <w:rFonts w:ascii="仿宋_GB2312" w:eastAsia="仿宋_GB2312" w:hAnsi="Calibri" w:hint="eastAsia"/>
          <w:sz w:val="32"/>
          <w:szCs w:val="32"/>
        </w:rPr>
        <w:t>电子台</w:t>
      </w:r>
      <w:proofErr w:type="gramEnd"/>
      <w:r w:rsidR="00476C97" w:rsidRPr="000B5FB3">
        <w:rPr>
          <w:rFonts w:ascii="仿宋_GB2312" w:eastAsia="仿宋_GB2312" w:hAnsi="Calibri" w:hint="eastAsia"/>
          <w:sz w:val="32"/>
          <w:szCs w:val="32"/>
        </w:rPr>
        <w:t>账，没有领用人签字的使用记录。</w:t>
      </w:r>
      <w:r w:rsidR="00C869BA" w:rsidRPr="000B5FB3">
        <w:rPr>
          <w:rFonts w:ascii="仿宋_GB2312" w:eastAsia="仿宋_GB2312" w:hAnsi="Calibri" w:hint="eastAsia"/>
          <w:sz w:val="32"/>
          <w:szCs w:val="32"/>
        </w:rPr>
        <w:t>研究生</w:t>
      </w:r>
      <w:r w:rsidR="00476C97" w:rsidRPr="000B5FB3">
        <w:rPr>
          <w:rFonts w:ascii="仿宋_GB2312" w:eastAsia="仿宋_GB2312" w:hAnsi="Calibri" w:hint="eastAsia"/>
          <w:sz w:val="32"/>
          <w:szCs w:val="32"/>
        </w:rPr>
        <w:t>工作室与实验室共存，室内凌乱</w:t>
      </w:r>
      <w:r w:rsidR="00452625" w:rsidRPr="000B5FB3">
        <w:rPr>
          <w:rFonts w:ascii="仿宋_GB2312" w:eastAsia="仿宋_GB2312" w:hAnsi="Calibri" w:hint="eastAsia"/>
          <w:sz w:val="32"/>
          <w:szCs w:val="32"/>
        </w:rPr>
        <w:t>，安全隐患较大</w:t>
      </w:r>
      <w:r w:rsidR="00476C97" w:rsidRPr="000B5FB3">
        <w:rPr>
          <w:rFonts w:ascii="仿宋_GB2312" w:eastAsia="仿宋_GB2312" w:hAnsi="Calibri" w:hint="eastAsia"/>
          <w:sz w:val="32"/>
          <w:szCs w:val="32"/>
        </w:rPr>
        <w:t>。</w:t>
      </w:r>
    </w:p>
    <w:p w:rsidR="001B02A9" w:rsidRPr="000B5FB3" w:rsidRDefault="001B02A9" w:rsidP="000B5FB3">
      <w:pPr>
        <w:widowControl/>
        <w:adjustRightInd w:val="0"/>
        <w:snapToGrid w:val="0"/>
        <w:spacing w:line="600" w:lineRule="exact"/>
        <w:ind w:firstLineChars="200" w:firstLine="640"/>
        <w:jc w:val="left"/>
        <w:rPr>
          <w:rFonts w:ascii="仿宋_GB2312" w:eastAsia="仿宋_GB2312" w:hAnsi="Calibri"/>
          <w:sz w:val="32"/>
          <w:szCs w:val="32"/>
        </w:rPr>
      </w:pPr>
      <w:r w:rsidRPr="000B5FB3">
        <w:rPr>
          <w:rFonts w:ascii="仿宋_GB2312" w:eastAsia="仿宋_GB2312" w:hAnsi="Calibri" w:hint="eastAsia"/>
          <w:sz w:val="32"/>
          <w:szCs w:val="32"/>
        </w:rPr>
        <w:t>（1）基础</w:t>
      </w:r>
      <w:r w:rsidR="005C426E" w:rsidRPr="000B5FB3">
        <w:rPr>
          <w:rFonts w:ascii="仿宋_GB2312" w:eastAsia="仿宋_GB2312" w:hAnsi="Calibri" w:hint="eastAsia"/>
          <w:sz w:val="32"/>
          <w:szCs w:val="32"/>
        </w:rPr>
        <w:t>实验</w:t>
      </w:r>
      <w:r w:rsidRPr="000B5FB3">
        <w:rPr>
          <w:rFonts w:ascii="仿宋_GB2312" w:eastAsia="仿宋_GB2312" w:hAnsi="Calibri" w:hint="eastAsia"/>
          <w:sz w:val="32"/>
          <w:szCs w:val="32"/>
        </w:rPr>
        <w:t>楼A</w:t>
      </w:r>
      <w:r w:rsidR="005C426E" w:rsidRPr="000B5FB3">
        <w:rPr>
          <w:rFonts w:ascii="仿宋_GB2312" w:eastAsia="仿宋_GB2312" w:hAnsi="Calibri" w:hint="eastAsia"/>
          <w:sz w:val="32"/>
          <w:szCs w:val="32"/>
        </w:rPr>
        <w:t>区</w:t>
      </w:r>
      <w:r w:rsidRPr="000B5FB3">
        <w:rPr>
          <w:rFonts w:ascii="仿宋_GB2312" w:eastAsia="仿宋_GB2312" w:hAnsi="Calibri" w:hint="eastAsia"/>
          <w:sz w:val="32"/>
          <w:szCs w:val="32"/>
        </w:rPr>
        <w:t>2、4、5</w:t>
      </w:r>
      <w:r w:rsidR="00452625" w:rsidRPr="000B5FB3">
        <w:rPr>
          <w:rFonts w:ascii="仿宋_GB2312" w:eastAsia="仿宋_GB2312" w:hAnsi="Calibri" w:hint="eastAsia"/>
          <w:sz w:val="32"/>
          <w:szCs w:val="32"/>
        </w:rPr>
        <w:t>层</w:t>
      </w:r>
      <w:r w:rsidRPr="000B5FB3">
        <w:rPr>
          <w:rFonts w:ascii="仿宋_GB2312" w:eastAsia="仿宋_GB2312" w:hAnsi="Calibri" w:hint="eastAsia"/>
          <w:sz w:val="32"/>
          <w:szCs w:val="32"/>
        </w:rPr>
        <w:t>楼道，堆放废弃试剂瓶。</w:t>
      </w:r>
    </w:p>
    <w:p w:rsidR="001B02A9" w:rsidRPr="000B5FB3" w:rsidRDefault="001B02A9" w:rsidP="000B5FB3">
      <w:pPr>
        <w:widowControl/>
        <w:adjustRightInd w:val="0"/>
        <w:snapToGrid w:val="0"/>
        <w:spacing w:line="600" w:lineRule="exact"/>
        <w:ind w:firstLineChars="200" w:firstLine="640"/>
        <w:jc w:val="left"/>
        <w:rPr>
          <w:rFonts w:ascii="仿宋_GB2312" w:eastAsia="仿宋_GB2312" w:hAnsi="Calibri"/>
          <w:sz w:val="32"/>
          <w:szCs w:val="32"/>
        </w:rPr>
      </w:pPr>
      <w:r w:rsidRPr="000B5FB3">
        <w:rPr>
          <w:rFonts w:ascii="仿宋_GB2312" w:eastAsia="仿宋_GB2312" w:hAnsi="Calibri" w:hint="eastAsia"/>
          <w:sz w:val="32"/>
          <w:szCs w:val="32"/>
        </w:rPr>
        <w:t>（2）基础</w:t>
      </w:r>
      <w:r w:rsidR="005C426E" w:rsidRPr="000B5FB3">
        <w:rPr>
          <w:rFonts w:ascii="仿宋_GB2312" w:eastAsia="仿宋_GB2312" w:hAnsi="Calibri" w:hint="eastAsia"/>
          <w:sz w:val="32"/>
          <w:szCs w:val="32"/>
        </w:rPr>
        <w:t>实验楼</w:t>
      </w:r>
      <w:r w:rsidRPr="000B5FB3">
        <w:rPr>
          <w:rFonts w:ascii="仿宋_GB2312" w:eastAsia="仿宋_GB2312" w:hAnsi="Calibri" w:hint="eastAsia"/>
          <w:sz w:val="32"/>
          <w:szCs w:val="32"/>
        </w:rPr>
        <w:t>A</w:t>
      </w:r>
      <w:r w:rsidR="005C426E" w:rsidRPr="000B5FB3">
        <w:rPr>
          <w:rFonts w:ascii="仿宋_GB2312" w:eastAsia="仿宋_GB2312" w:hAnsi="Calibri" w:hint="eastAsia"/>
          <w:sz w:val="32"/>
          <w:szCs w:val="32"/>
        </w:rPr>
        <w:t>区</w:t>
      </w:r>
      <w:r w:rsidRPr="000B5FB3">
        <w:rPr>
          <w:rFonts w:ascii="仿宋_GB2312" w:eastAsia="仿宋_GB2312" w:hAnsi="Calibri" w:hint="eastAsia"/>
          <w:sz w:val="32"/>
          <w:szCs w:val="32"/>
        </w:rPr>
        <w:t>505、509、318房间无安全警示标识、无化学药品使用记录。</w:t>
      </w:r>
    </w:p>
    <w:p w:rsidR="00476C97" w:rsidRPr="000B5FB3" w:rsidRDefault="001B02A9" w:rsidP="000B5FB3">
      <w:pPr>
        <w:widowControl/>
        <w:adjustRightInd w:val="0"/>
        <w:snapToGrid w:val="0"/>
        <w:spacing w:line="600" w:lineRule="exact"/>
        <w:ind w:firstLineChars="200" w:firstLine="640"/>
        <w:jc w:val="left"/>
        <w:rPr>
          <w:rFonts w:ascii="仿宋_GB2312" w:eastAsia="仿宋_GB2312" w:hAnsi="Calibri"/>
          <w:sz w:val="32"/>
          <w:szCs w:val="32"/>
        </w:rPr>
      </w:pPr>
      <w:r w:rsidRPr="000B5FB3">
        <w:rPr>
          <w:rFonts w:ascii="仿宋_GB2312" w:eastAsia="仿宋_GB2312" w:hAnsi="Calibri" w:hint="eastAsia"/>
          <w:sz w:val="32"/>
          <w:szCs w:val="32"/>
        </w:rPr>
        <w:t>（3）基础</w:t>
      </w:r>
      <w:r w:rsidR="005C426E" w:rsidRPr="000B5FB3">
        <w:rPr>
          <w:rFonts w:ascii="仿宋_GB2312" w:eastAsia="仿宋_GB2312" w:hAnsi="Calibri" w:hint="eastAsia"/>
          <w:sz w:val="32"/>
          <w:szCs w:val="32"/>
        </w:rPr>
        <w:t>实验楼</w:t>
      </w:r>
      <w:r w:rsidRPr="000B5FB3">
        <w:rPr>
          <w:rFonts w:ascii="仿宋_GB2312" w:eastAsia="仿宋_GB2312" w:hAnsi="Calibri" w:hint="eastAsia"/>
          <w:sz w:val="32"/>
          <w:szCs w:val="32"/>
        </w:rPr>
        <w:t>A</w:t>
      </w:r>
      <w:r w:rsidR="005C426E" w:rsidRPr="000B5FB3">
        <w:rPr>
          <w:rFonts w:ascii="仿宋_GB2312" w:eastAsia="仿宋_GB2312" w:hAnsi="Calibri" w:hint="eastAsia"/>
          <w:sz w:val="32"/>
          <w:szCs w:val="32"/>
        </w:rPr>
        <w:t>区</w:t>
      </w:r>
      <w:r w:rsidRPr="000B5FB3">
        <w:rPr>
          <w:rFonts w:ascii="仿宋_GB2312" w:eastAsia="仿宋_GB2312" w:hAnsi="Calibri" w:hint="eastAsia"/>
          <w:sz w:val="32"/>
          <w:szCs w:val="32"/>
        </w:rPr>
        <w:t>513、217、A721房间，有的气瓶未固定、无化学药品使用记录。</w:t>
      </w:r>
    </w:p>
    <w:p w:rsidR="00C10F44" w:rsidRPr="000B5FB3" w:rsidRDefault="00C10F44" w:rsidP="000B5FB3">
      <w:pPr>
        <w:widowControl/>
        <w:adjustRightInd w:val="0"/>
        <w:snapToGrid w:val="0"/>
        <w:spacing w:line="600" w:lineRule="exact"/>
        <w:jc w:val="left"/>
        <w:rPr>
          <w:rFonts w:ascii="黑体" w:eastAsia="黑体" w:hAnsi="黑体"/>
          <w:sz w:val="32"/>
          <w:szCs w:val="32"/>
        </w:rPr>
      </w:pPr>
      <w:r w:rsidRPr="000B5FB3">
        <w:rPr>
          <w:rFonts w:ascii="黑体" w:eastAsia="黑体" w:hAnsi="黑体" w:hint="eastAsia"/>
          <w:sz w:val="32"/>
          <w:szCs w:val="32"/>
        </w:rPr>
        <w:t>10.文学院</w:t>
      </w:r>
    </w:p>
    <w:p w:rsidR="00C10F44" w:rsidRPr="000B5FB3" w:rsidRDefault="005C426E" w:rsidP="000B5FB3">
      <w:pPr>
        <w:widowControl/>
        <w:adjustRightInd w:val="0"/>
        <w:snapToGrid w:val="0"/>
        <w:spacing w:line="600" w:lineRule="exact"/>
        <w:ind w:firstLineChars="200" w:firstLine="640"/>
        <w:jc w:val="left"/>
        <w:rPr>
          <w:rFonts w:ascii="仿宋_GB2312" w:eastAsia="仿宋_GB2312" w:hAnsi="Calibri"/>
          <w:sz w:val="32"/>
          <w:szCs w:val="32"/>
        </w:rPr>
      </w:pPr>
      <w:r w:rsidRPr="000B5FB3">
        <w:rPr>
          <w:rFonts w:ascii="仿宋_GB2312" w:eastAsia="仿宋_GB2312" w:hAnsi="Calibri" w:hint="eastAsia"/>
          <w:sz w:val="32"/>
          <w:szCs w:val="32"/>
        </w:rPr>
        <w:t>文学院整体情况较好</w:t>
      </w:r>
      <w:r w:rsidR="00452625" w:rsidRPr="000B5FB3">
        <w:rPr>
          <w:rFonts w:ascii="仿宋_GB2312" w:eastAsia="仿宋_GB2312" w:hAnsi="Calibri" w:hint="eastAsia"/>
          <w:sz w:val="32"/>
          <w:szCs w:val="32"/>
        </w:rPr>
        <w:t>。语音室管理规范，</w:t>
      </w:r>
      <w:r w:rsidRPr="000B5FB3">
        <w:rPr>
          <w:rFonts w:ascii="仿宋_GB2312" w:eastAsia="仿宋_GB2312" w:hAnsi="Calibri" w:hint="eastAsia"/>
          <w:sz w:val="32"/>
          <w:szCs w:val="32"/>
        </w:rPr>
        <w:t>琴房内有生活用品等比较杂乱</w:t>
      </w:r>
      <w:r w:rsidR="00452625" w:rsidRPr="000B5FB3">
        <w:rPr>
          <w:rFonts w:ascii="仿宋_GB2312" w:eastAsia="仿宋_GB2312" w:hAnsi="Calibri" w:hint="eastAsia"/>
          <w:sz w:val="32"/>
          <w:szCs w:val="32"/>
        </w:rPr>
        <w:t>，</w:t>
      </w:r>
      <w:r w:rsidR="00476C97" w:rsidRPr="000B5FB3">
        <w:rPr>
          <w:rFonts w:ascii="仿宋_GB2312" w:eastAsia="仿宋_GB2312" w:hAnsi="Calibri" w:hint="eastAsia"/>
          <w:sz w:val="32"/>
          <w:szCs w:val="32"/>
        </w:rPr>
        <w:t>传媒实验室</w:t>
      </w:r>
      <w:r w:rsidRPr="000B5FB3">
        <w:rPr>
          <w:rFonts w:ascii="仿宋_GB2312" w:eastAsia="仿宋_GB2312" w:hAnsi="Calibri" w:hint="eastAsia"/>
          <w:sz w:val="32"/>
          <w:szCs w:val="32"/>
        </w:rPr>
        <w:t>存在用电安全隐患</w:t>
      </w:r>
      <w:r w:rsidR="00476C97" w:rsidRPr="000B5FB3">
        <w:rPr>
          <w:rFonts w:ascii="仿宋_GB2312" w:eastAsia="仿宋_GB2312" w:hAnsi="Calibri" w:hint="eastAsia"/>
          <w:sz w:val="32"/>
          <w:szCs w:val="32"/>
        </w:rPr>
        <w:t>。</w:t>
      </w:r>
    </w:p>
    <w:p w:rsidR="00C10F44" w:rsidRPr="000B5FB3" w:rsidRDefault="00C10F44" w:rsidP="000B5FB3">
      <w:pPr>
        <w:widowControl/>
        <w:adjustRightInd w:val="0"/>
        <w:snapToGrid w:val="0"/>
        <w:spacing w:line="600" w:lineRule="exact"/>
        <w:jc w:val="left"/>
        <w:rPr>
          <w:rFonts w:ascii="黑体" w:eastAsia="黑体" w:hAnsi="黑体"/>
          <w:sz w:val="32"/>
          <w:szCs w:val="32"/>
        </w:rPr>
      </w:pPr>
      <w:r w:rsidRPr="000B5FB3">
        <w:rPr>
          <w:rFonts w:ascii="黑体" w:eastAsia="黑体" w:hAnsi="黑体" w:hint="eastAsia"/>
          <w:sz w:val="32"/>
          <w:szCs w:val="32"/>
        </w:rPr>
        <w:t>11.</w:t>
      </w:r>
      <w:r w:rsidR="000B5FB3">
        <w:rPr>
          <w:rFonts w:ascii="黑体" w:eastAsia="黑体" w:hAnsi="黑体" w:hint="eastAsia"/>
          <w:sz w:val="32"/>
          <w:szCs w:val="32"/>
        </w:rPr>
        <w:t>石油工业训练中心</w:t>
      </w:r>
    </w:p>
    <w:p w:rsidR="00476C97" w:rsidRPr="000B5FB3" w:rsidRDefault="005C426E" w:rsidP="000B5FB3">
      <w:pPr>
        <w:widowControl/>
        <w:adjustRightInd w:val="0"/>
        <w:snapToGrid w:val="0"/>
        <w:spacing w:line="600" w:lineRule="exact"/>
        <w:ind w:firstLineChars="200" w:firstLine="640"/>
        <w:jc w:val="left"/>
        <w:rPr>
          <w:rFonts w:ascii="仿宋_GB2312" w:eastAsia="仿宋_GB2312" w:hAnsi="Calibri"/>
          <w:sz w:val="32"/>
          <w:szCs w:val="32"/>
        </w:rPr>
      </w:pPr>
      <w:proofErr w:type="gramStart"/>
      <w:r w:rsidRPr="000B5FB3">
        <w:rPr>
          <w:rFonts w:ascii="仿宋_GB2312" w:eastAsia="仿宋_GB2312" w:hAnsi="Calibri" w:hint="eastAsia"/>
          <w:sz w:val="32"/>
          <w:szCs w:val="32"/>
        </w:rPr>
        <w:t>工训中心</w:t>
      </w:r>
      <w:proofErr w:type="gramEnd"/>
      <w:r w:rsidR="00476C97" w:rsidRPr="000B5FB3">
        <w:rPr>
          <w:rFonts w:ascii="仿宋_GB2312" w:eastAsia="仿宋_GB2312" w:hAnsi="Calibri" w:hint="eastAsia"/>
          <w:sz w:val="32"/>
          <w:szCs w:val="32"/>
        </w:rPr>
        <w:t>实验室建设规范</w:t>
      </w:r>
      <w:r w:rsidRPr="000B5FB3">
        <w:rPr>
          <w:rFonts w:ascii="仿宋_GB2312" w:eastAsia="仿宋_GB2312" w:hAnsi="Calibri" w:hint="eastAsia"/>
          <w:sz w:val="32"/>
          <w:szCs w:val="32"/>
        </w:rPr>
        <w:t>，</w:t>
      </w:r>
      <w:r w:rsidR="00476C97" w:rsidRPr="000B5FB3">
        <w:rPr>
          <w:rFonts w:ascii="仿宋_GB2312" w:eastAsia="仿宋_GB2312" w:hAnsi="Calibri" w:hint="eastAsia"/>
          <w:sz w:val="32"/>
          <w:szCs w:val="32"/>
        </w:rPr>
        <w:t>管理有序，房间干净整洁，设备摆放整齐合理。每个房间除了悬挂学校的一套规章制度外，还有本房间的仪器设备介绍和操作规程，值得推广学习。</w:t>
      </w:r>
    </w:p>
    <w:p w:rsidR="00476C97" w:rsidRPr="000B5FB3" w:rsidRDefault="00476C97" w:rsidP="000B5FB3">
      <w:pPr>
        <w:widowControl/>
        <w:adjustRightInd w:val="0"/>
        <w:snapToGrid w:val="0"/>
        <w:spacing w:line="600" w:lineRule="exact"/>
        <w:jc w:val="left"/>
        <w:rPr>
          <w:rFonts w:ascii="仿宋_GB2312" w:eastAsia="仿宋_GB2312" w:hAnsi="Calibri"/>
          <w:sz w:val="32"/>
          <w:szCs w:val="32"/>
        </w:rPr>
      </w:pPr>
    </w:p>
    <w:p w:rsidR="00477F27" w:rsidRDefault="00477F27" w:rsidP="000B5FB3">
      <w:pPr>
        <w:widowControl/>
        <w:adjustRightInd w:val="0"/>
        <w:snapToGrid w:val="0"/>
        <w:spacing w:line="600" w:lineRule="exact"/>
        <w:jc w:val="left"/>
        <w:rPr>
          <w:rFonts w:ascii="仿宋_GB2312" w:eastAsia="仿宋_GB2312" w:hAnsi="Calibri"/>
          <w:sz w:val="32"/>
          <w:szCs w:val="32"/>
        </w:rPr>
      </w:pPr>
    </w:p>
    <w:p w:rsidR="008C7FA5" w:rsidRDefault="008C7FA5" w:rsidP="000B5FB3">
      <w:pPr>
        <w:widowControl/>
        <w:adjustRightInd w:val="0"/>
        <w:snapToGrid w:val="0"/>
        <w:spacing w:line="600" w:lineRule="exact"/>
        <w:jc w:val="left"/>
        <w:rPr>
          <w:rFonts w:ascii="仿宋_GB2312" w:eastAsia="仿宋_GB2312" w:hAnsi="Calibri"/>
          <w:sz w:val="32"/>
          <w:szCs w:val="32"/>
        </w:rPr>
      </w:pPr>
    </w:p>
    <w:p w:rsidR="008C7FA5" w:rsidRDefault="008C7FA5" w:rsidP="000B5FB3">
      <w:pPr>
        <w:widowControl/>
        <w:adjustRightInd w:val="0"/>
        <w:snapToGrid w:val="0"/>
        <w:spacing w:line="600" w:lineRule="exact"/>
        <w:jc w:val="left"/>
        <w:rPr>
          <w:rFonts w:ascii="仿宋_GB2312" w:eastAsia="仿宋_GB2312" w:hAnsi="Calibri"/>
          <w:sz w:val="32"/>
          <w:szCs w:val="32"/>
        </w:rPr>
      </w:pPr>
    </w:p>
    <w:p w:rsidR="008C7FA5" w:rsidRDefault="008C7FA5" w:rsidP="000B5FB3">
      <w:pPr>
        <w:widowControl/>
        <w:adjustRightInd w:val="0"/>
        <w:snapToGrid w:val="0"/>
        <w:spacing w:line="600" w:lineRule="exact"/>
        <w:jc w:val="left"/>
        <w:rPr>
          <w:rFonts w:ascii="仿宋_GB2312" w:eastAsia="仿宋_GB2312" w:hAnsi="Calibri"/>
          <w:sz w:val="32"/>
          <w:szCs w:val="32"/>
        </w:rPr>
      </w:pPr>
    </w:p>
    <w:p w:rsidR="008C7FA5" w:rsidRDefault="008C7FA5" w:rsidP="000B5FB3">
      <w:pPr>
        <w:widowControl/>
        <w:adjustRightInd w:val="0"/>
        <w:snapToGrid w:val="0"/>
        <w:spacing w:line="600" w:lineRule="exact"/>
        <w:jc w:val="left"/>
        <w:rPr>
          <w:rFonts w:ascii="仿宋_GB2312" w:eastAsia="仿宋_GB2312" w:hAnsi="Calibri"/>
          <w:sz w:val="32"/>
          <w:szCs w:val="32"/>
        </w:rPr>
      </w:pPr>
    </w:p>
    <w:p w:rsidR="008C7FA5" w:rsidRDefault="008C7FA5" w:rsidP="000B5FB3">
      <w:pPr>
        <w:widowControl/>
        <w:adjustRightInd w:val="0"/>
        <w:snapToGrid w:val="0"/>
        <w:spacing w:line="600" w:lineRule="exact"/>
        <w:jc w:val="left"/>
        <w:rPr>
          <w:rFonts w:ascii="仿宋_GB2312" w:eastAsia="仿宋_GB2312" w:hAnsi="Calibri"/>
          <w:sz w:val="32"/>
          <w:szCs w:val="32"/>
        </w:rPr>
      </w:pPr>
    </w:p>
    <w:p w:rsidR="008C7FA5" w:rsidRDefault="008C7FA5" w:rsidP="000B5FB3">
      <w:pPr>
        <w:widowControl/>
        <w:adjustRightInd w:val="0"/>
        <w:snapToGrid w:val="0"/>
        <w:spacing w:line="600" w:lineRule="exact"/>
        <w:jc w:val="left"/>
        <w:rPr>
          <w:rFonts w:ascii="仿宋_GB2312" w:eastAsia="仿宋_GB2312" w:hAnsi="Calibri"/>
          <w:sz w:val="32"/>
          <w:szCs w:val="32"/>
        </w:rPr>
      </w:pPr>
    </w:p>
    <w:p w:rsidR="008C7FA5" w:rsidRPr="000B5FB3" w:rsidRDefault="008C7FA5" w:rsidP="000B5FB3">
      <w:pPr>
        <w:widowControl/>
        <w:adjustRightInd w:val="0"/>
        <w:snapToGrid w:val="0"/>
        <w:spacing w:line="600" w:lineRule="exact"/>
        <w:jc w:val="left"/>
        <w:rPr>
          <w:rFonts w:ascii="仿宋_GB2312" w:eastAsia="仿宋_GB2312" w:hAnsi="Calibri"/>
          <w:sz w:val="32"/>
          <w:szCs w:val="32"/>
        </w:rPr>
      </w:pPr>
      <w:bookmarkStart w:id="0" w:name="_GoBack"/>
      <w:bookmarkEnd w:id="0"/>
    </w:p>
    <w:sectPr w:rsidR="008C7FA5" w:rsidRPr="000B5FB3" w:rsidSect="00992E25">
      <w:pgSz w:w="11906" w:h="16838"/>
      <w:pgMar w:top="1701"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58A" w:rsidRDefault="0073558A" w:rsidP="00C60707">
      <w:r>
        <w:separator/>
      </w:r>
    </w:p>
  </w:endnote>
  <w:endnote w:type="continuationSeparator" w:id="0">
    <w:p w:rsidR="0073558A" w:rsidRDefault="0073558A" w:rsidP="00C60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58A" w:rsidRDefault="0073558A" w:rsidP="00C60707">
      <w:r>
        <w:separator/>
      </w:r>
    </w:p>
  </w:footnote>
  <w:footnote w:type="continuationSeparator" w:id="0">
    <w:p w:rsidR="0073558A" w:rsidRDefault="0073558A" w:rsidP="00C60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15915"/>
    <w:multiLevelType w:val="hybridMultilevel"/>
    <w:tmpl w:val="CE2E7994"/>
    <w:lvl w:ilvl="0" w:tplc="76CC11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6E590E"/>
    <w:multiLevelType w:val="hybridMultilevel"/>
    <w:tmpl w:val="5BC4FF30"/>
    <w:lvl w:ilvl="0" w:tplc="9C98EF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E6C"/>
    <w:rsid w:val="000038ED"/>
    <w:rsid w:val="00010BA4"/>
    <w:rsid w:val="000846A1"/>
    <w:rsid w:val="000B31C2"/>
    <w:rsid w:val="000B5FB3"/>
    <w:rsid w:val="000D6D14"/>
    <w:rsid w:val="000E17CD"/>
    <w:rsid w:val="000E3ACF"/>
    <w:rsid w:val="00104642"/>
    <w:rsid w:val="001072BE"/>
    <w:rsid w:val="00107B9B"/>
    <w:rsid w:val="001318F4"/>
    <w:rsid w:val="00137F69"/>
    <w:rsid w:val="00147A83"/>
    <w:rsid w:val="0016209D"/>
    <w:rsid w:val="00191573"/>
    <w:rsid w:val="00191925"/>
    <w:rsid w:val="001B02A9"/>
    <w:rsid w:val="001E28C7"/>
    <w:rsid w:val="00202D69"/>
    <w:rsid w:val="002156A8"/>
    <w:rsid w:val="0021699B"/>
    <w:rsid w:val="00250FD3"/>
    <w:rsid w:val="002559D1"/>
    <w:rsid w:val="0029154E"/>
    <w:rsid w:val="00302968"/>
    <w:rsid w:val="003215CF"/>
    <w:rsid w:val="00334646"/>
    <w:rsid w:val="00344D69"/>
    <w:rsid w:val="00345FFA"/>
    <w:rsid w:val="003513ED"/>
    <w:rsid w:val="003D33DB"/>
    <w:rsid w:val="003E26EA"/>
    <w:rsid w:val="00410194"/>
    <w:rsid w:val="004261B3"/>
    <w:rsid w:val="00451A7A"/>
    <w:rsid w:val="00452625"/>
    <w:rsid w:val="00455D79"/>
    <w:rsid w:val="00467C95"/>
    <w:rsid w:val="00476C97"/>
    <w:rsid w:val="00477F27"/>
    <w:rsid w:val="00481A24"/>
    <w:rsid w:val="004A33B1"/>
    <w:rsid w:val="004A6497"/>
    <w:rsid w:val="004F2824"/>
    <w:rsid w:val="004F4DA3"/>
    <w:rsid w:val="004F607F"/>
    <w:rsid w:val="00524130"/>
    <w:rsid w:val="00545344"/>
    <w:rsid w:val="0055696A"/>
    <w:rsid w:val="0056789D"/>
    <w:rsid w:val="00570FD9"/>
    <w:rsid w:val="005963EA"/>
    <w:rsid w:val="005C426E"/>
    <w:rsid w:val="0060132D"/>
    <w:rsid w:val="0063247E"/>
    <w:rsid w:val="0066122A"/>
    <w:rsid w:val="00677329"/>
    <w:rsid w:val="00696063"/>
    <w:rsid w:val="006A2871"/>
    <w:rsid w:val="006C6E13"/>
    <w:rsid w:val="006E7B57"/>
    <w:rsid w:val="006F1DD8"/>
    <w:rsid w:val="0070418E"/>
    <w:rsid w:val="0073558A"/>
    <w:rsid w:val="00736D3E"/>
    <w:rsid w:val="00760F15"/>
    <w:rsid w:val="007964E0"/>
    <w:rsid w:val="007F5919"/>
    <w:rsid w:val="008104F5"/>
    <w:rsid w:val="00835E6C"/>
    <w:rsid w:val="008369D0"/>
    <w:rsid w:val="00851781"/>
    <w:rsid w:val="00881CD6"/>
    <w:rsid w:val="008A7554"/>
    <w:rsid w:val="008A7608"/>
    <w:rsid w:val="008B4463"/>
    <w:rsid w:val="008C1A56"/>
    <w:rsid w:val="008C7FA5"/>
    <w:rsid w:val="008F3C4E"/>
    <w:rsid w:val="00912A16"/>
    <w:rsid w:val="00913FAE"/>
    <w:rsid w:val="00932A7E"/>
    <w:rsid w:val="0093347B"/>
    <w:rsid w:val="00944788"/>
    <w:rsid w:val="00963ADF"/>
    <w:rsid w:val="00977CE9"/>
    <w:rsid w:val="00984FE1"/>
    <w:rsid w:val="00992E25"/>
    <w:rsid w:val="00994B50"/>
    <w:rsid w:val="009A7236"/>
    <w:rsid w:val="00A12160"/>
    <w:rsid w:val="00A149B6"/>
    <w:rsid w:val="00A21B9D"/>
    <w:rsid w:val="00A37AD7"/>
    <w:rsid w:val="00A67EC8"/>
    <w:rsid w:val="00A70E75"/>
    <w:rsid w:val="00A81B15"/>
    <w:rsid w:val="00A82E64"/>
    <w:rsid w:val="00B03904"/>
    <w:rsid w:val="00B06F26"/>
    <w:rsid w:val="00B26BDA"/>
    <w:rsid w:val="00B31305"/>
    <w:rsid w:val="00B547C8"/>
    <w:rsid w:val="00BB0556"/>
    <w:rsid w:val="00BB6637"/>
    <w:rsid w:val="00BD66E3"/>
    <w:rsid w:val="00C004CC"/>
    <w:rsid w:val="00C10F44"/>
    <w:rsid w:val="00C55793"/>
    <w:rsid w:val="00C60707"/>
    <w:rsid w:val="00C80028"/>
    <w:rsid w:val="00C869BA"/>
    <w:rsid w:val="00C93897"/>
    <w:rsid w:val="00C9718B"/>
    <w:rsid w:val="00CA3E6D"/>
    <w:rsid w:val="00D140A2"/>
    <w:rsid w:val="00D2203D"/>
    <w:rsid w:val="00D2472E"/>
    <w:rsid w:val="00D41411"/>
    <w:rsid w:val="00D605AD"/>
    <w:rsid w:val="00D74058"/>
    <w:rsid w:val="00D773B6"/>
    <w:rsid w:val="00D85B36"/>
    <w:rsid w:val="00DC54EB"/>
    <w:rsid w:val="00DC7AF3"/>
    <w:rsid w:val="00DF0AB8"/>
    <w:rsid w:val="00E73C36"/>
    <w:rsid w:val="00E73D91"/>
    <w:rsid w:val="00E848FB"/>
    <w:rsid w:val="00E87605"/>
    <w:rsid w:val="00EB3883"/>
    <w:rsid w:val="00ED4AF1"/>
    <w:rsid w:val="00EE042C"/>
    <w:rsid w:val="00EF638D"/>
    <w:rsid w:val="00F00D59"/>
    <w:rsid w:val="00F10C18"/>
    <w:rsid w:val="00F13D3C"/>
    <w:rsid w:val="00F63077"/>
    <w:rsid w:val="00F83E1C"/>
    <w:rsid w:val="00FB61DE"/>
    <w:rsid w:val="00FC17D7"/>
    <w:rsid w:val="00FC1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w1">
    <w:name w:val="show1"/>
    <w:rsid w:val="00835E6C"/>
    <w:rPr>
      <w:b w:val="0"/>
      <w:bCs w:val="0"/>
      <w:strike w:val="0"/>
      <w:dstrike w:val="0"/>
      <w:color w:val="333333"/>
      <w:sz w:val="21"/>
      <w:szCs w:val="21"/>
      <w:u w:val="none"/>
      <w:effect w:val="none"/>
    </w:rPr>
  </w:style>
  <w:style w:type="paragraph" w:styleId="a3">
    <w:name w:val="header"/>
    <w:basedOn w:val="a"/>
    <w:link w:val="Char"/>
    <w:uiPriority w:val="99"/>
    <w:unhideWhenUsed/>
    <w:rsid w:val="00C607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0707"/>
    <w:rPr>
      <w:rFonts w:ascii="Times New Roman" w:eastAsia="宋体" w:hAnsi="Times New Roman" w:cs="Times New Roman"/>
      <w:sz w:val="18"/>
      <w:szCs w:val="18"/>
    </w:rPr>
  </w:style>
  <w:style w:type="paragraph" w:styleId="a4">
    <w:name w:val="footer"/>
    <w:basedOn w:val="a"/>
    <w:link w:val="Char0"/>
    <w:uiPriority w:val="99"/>
    <w:unhideWhenUsed/>
    <w:rsid w:val="00C60707"/>
    <w:pPr>
      <w:tabs>
        <w:tab w:val="center" w:pos="4153"/>
        <w:tab w:val="right" w:pos="8306"/>
      </w:tabs>
      <w:snapToGrid w:val="0"/>
      <w:jc w:val="left"/>
    </w:pPr>
    <w:rPr>
      <w:sz w:val="18"/>
      <w:szCs w:val="18"/>
    </w:rPr>
  </w:style>
  <w:style w:type="character" w:customStyle="1" w:styleId="Char0">
    <w:name w:val="页脚 Char"/>
    <w:basedOn w:val="a0"/>
    <w:link w:val="a4"/>
    <w:uiPriority w:val="99"/>
    <w:rsid w:val="00C60707"/>
    <w:rPr>
      <w:rFonts w:ascii="Times New Roman" w:eastAsia="宋体" w:hAnsi="Times New Roman" w:cs="Times New Roman"/>
      <w:sz w:val="18"/>
      <w:szCs w:val="18"/>
    </w:rPr>
  </w:style>
  <w:style w:type="paragraph" w:styleId="a5">
    <w:name w:val="Date"/>
    <w:basedOn w:val="a"/>
    <w:next w:val="a"/>
    <w:link w:val="Char1"/>
    <w:uiPriority w:val="99"/>
    <w:semiHidden/>
    <w:unhideWhenUsed/>
    <w:rsid w:val="00D85B36"/>
    <w:pPr>
      <w:ind w:leftChars="2500" w:left="100"/>
    </w:pPr>
  </w:style>
  <w:style w:type="character" w:customStyle="1" w:styleId="Char1">
    <w:name w:val="日期 Char"/>
    <w:basedOn w:val="a0"/>
    <w:link w:val="a5"/>
    <w:uiPriority w:val="99"/>
    <w:semiHidden/>
    <w:rsid w:val="00D85B36"/>
    <w:rPr>
      <w:rFonts w:ascii="Times New Roman" w:eastAsia="宋体" w:hAnsi="Times New Roman" w:cs="Times New Roman"/>
      <w:szCs w:val="24"/>
    </w:rPr>
  </w:style>
  <w:style w:type="paragraph" w:styleId="a6">
    <w:name w:val="List Paragraph"/>
    <w:basedOn w:val="a"/>
    <w:uiPriority w:val="34"/>
    <w:qFormat/>
    <w:rsid w:val="00C10F44"/>
    <w:pPr>
      <w:ind w:firstLineChars="200" w:firstLine="420"/>
    </w:pPr>
  </w:style>
  <w:style w:type="paragraph" w:styleId="a7">
    <w:name w:val="Balloon Text"/>
    <w:basedOn w:val="a"/>
    <w:link w:val="Char2"/>
    <w:uiPriority w:val="99"/>
    <w:semiHidden/>
    <w:unhideWhenUsed/>
    <w:rsid w:val="000846A1"/>
    <w:rPr>
      <w:sz w:val="18"/>
      <w:szCs w:val="18"/>
    </w:rPr>
  </w:style>
  <w:style w:type="character" w:customStyle="1" w:styleId="Char2">
    <w:name w:val="批注框文本 Char"/>
    <w:basedOn w:val="a0"/>
    <w:link w:val="a7"/>
    <w:uiPriority w:val="99"/>
    <w:semiHidden/>
    <w:rsid w:val="000846A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w1">
    <w:name w:val="show1"/>
    <w:rsid w:val="00835E6C"/>
    <w:rPr>
      <w:b w:val="0"/>
      <w:bCs w:val="0"/>
      <w:strike w:val="0"/>
      <w:dstrike w:val="0"/>
      <w:color w:val="333333"/>
      <w:sz w:val="21"/>
      <w:szCs w:val="21"/>
      <w:u w:val="none"/>
      <w:effect w:val="none"/>
    </w:rPr>
  </w:style>
  <w:style w:type="paragraph" w:styleId="a3">
    <w:name w:val="header"/>
    <w:basedOn w:val="a"/>
    <w:link w:val="Char"/>
    <w:uiPriority w:val="99"/>
    <w:unhideWhenUsed/>
    <w:rsid w:val="00C607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0707"/>
    <w:rPr>
      <w:rFonts w:ascii="Times New Roman" w:eastAsia="宋体" w:hAnsi="Times New Roman" w:cs="Times New Roman"/>
      <w:sz w:val="18"/>
      <w:szCs w:val="18"/>
    </w:rPr>
  </w:style>
  <w:style w:type="paragraph" w:styleId="a4">
    <w:name w:val="footer"/>
    <w:basedOn w:val="a"/>
    <w:link w:val="Char0"/>
    <w:uiPriority w:val="99"/>
    <w:unhideWhenUsed/>
    <w:rsid w:val="00C60707"/>
    <w:pPr>
      <w:tabs>
        <w:tab w:val="center" w:pos="4153"/>
        <w:tab w:val="right" w:pos="8306"/>
      </w:tabs>
      <w:snapToGrid w:val="0"/>
      <w:jc w:val="left"/>
    </w:pPr>
    <w:rPr>
      <w:sz w:val="18"/>
      <w:szCs w:val="18"/>
    </w:rPr>
  </w:style>
  <w:style w:type="character" w:customStyle="1" w:styleId="Char0">
    <w:name w:val="页脚 Char"/>
    <w:basedOn w:val="a0"/>
    <w:link w:val="a4"/>
    <w:uiPriority w:val="99"/>
    <w:rsid w:val="00C60707"/>
    <w:rPr>
      <w:rFonts w:ascii="Times New Roman" w:eastAsia="宋体" w:hAnsi="Times New Roman" w:cs="Times New Roman"/>
      <w:sz w:val="18"/>
      <w:szCs w:val="18"/>
    </w:rPr>
  </w:style>
  <w:style w:type="paragraph" w:styleId="a5">
    <w:name w:val="Date"/>
    <w:basedOn w:val="a"/>
    <w:next w:val="a"/>
    <w:link w:val="Char1"/>
    <w:uiPriority w:val="99"/>
    <w:semiHidden/>
    <w:unhideWhenUsed/>
    <w:rsid w:val="00D85B36"/>
    <w:pPr>
      <w:ind w:leftChars="2500" w:left="100"/>
    </w:pPr>
  </w:style>
  <w:style w:type="character" w:customStyle="1" w:styleId="Char1">
    <w:name w:val="日期 Char"/>
    <w:basedOn w:val="a0"/>
    <w:link w:val="a5"/>
    <w:uiPriority w:val="99"/>
    <w:semiHidden/>
    <w:rsid w:val="00D85B36"/>
    <w:rPr>
      <w:rFonts w:ascii="Times New Roman" w:eastAsia="宋体" w:hAnsi="Times New Roman" w:cs="Times New Roman"/>
      <w:szCs w:val="24"/>
    </w:rPr>
  </w:style>
  <w:style w:type="paragraph" w:styleId="a6">
    <w:name w:val="List Paragraph"/>
    <w:basedOn w:val="a"/>
    <w:uiPriority w:val="34"/>
    <w:qFormat/>
    <w:rsid w:val="00C10F44"/>
    <w:pPr>
      <w:ind w:firstLineChars="200" w:firstLine="420"/>
    </w:pPr>
  </w:style>
  <w:style w:type="paragraph" w:styleId="a7">
    <w:name w:val="Balloon Text"/>
    <w:basedOn w:val="a"/>
    <w:link w:val="Char2"/>
    <w:uiPriority w:val="99"/>
    <w:semiHidden/>
    <w:unhideWhenUsed/>
    <w:rsid w:val="000846A1"/>
    <w:rPr>
      <w:sz w:val="18"/>
      <w:szCs w:val="18"/>
    </w:rPr>
  </w:style>
  <w:style w:type="character" w:customStyle="1" w:styleId="Char2">
    <w:name w:val="批注框文本 Char"/>
    <w:basedOn w:val="a0"/>
    <w:link w:val="a7"/>
    <w:uiPriority w:val="99"/>
    <w:semiHidden/>
    <w:rsid w:val="000846A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08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16C9F-FE71-45FD-A6DC-5D0505046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273</Words>
  <Characters>1560</Characters>
  <Application>Microsoft Office Word</Application>
  <DocSecurity>0</DocSecurity>
  <Lines>13</Lines>
  <Paragraphs>3</Paragraphs>
  <ScaleCrop>false</ScaleCrop>
  <Company>Sky123.Org</Company>
  <LinksUpToDate>false</LinksUpToDate>
  <CharactersWithSpaces>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2016-01-14T02:49:00Z</cp:lastPrinted>
  <dcterms:created xsi:type="dcterms:W3CDTF">2016-01-14T06:50:00Z</dcterms:created>
  <dcterms:modified xsi:type="dcterms:W3CDTF">2016-01-14T06:54:00Z</dcterms:modified>
</cp:coreProperties>
</file>