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B76" w:rsidRPr="008103AB" w:rsidRDefault="00A04981" w:rsidP="00A04981">
      <w:pPr>
        <w:spacing w:beforeLines="50" w:before="156" w:line="500" w:lineRule="exact"/>
        <w:jc w:val="center"/>
        <w:rPr>
          <w:rFonts w:ascii="宋体" w:cs="Times New Roman"/>
          <w:b/>
          <w:sz w:val="36"/>
          <w:szCs w:val="30"/>
        </w:rPr>
      </w:pPr>
      <w:bookmarkStart w:id="0" w:name="_GoBack"/>
      <w:bookmarkEnd w:id="0"/>
      <w:r>
        <w:rPr>
          <w:rFonts w:ascii="宋体" w:hAnsi="宋体" w:cs="Times New Roman" w:hint="eastAsia"/>
          <w:b/>
          <w:sz w:val="36"/>
          <w:szCs w:val="30"/>
        </w:rPr>
        <w:t>2016</w:t>
      </w:r>
      <w:r w:rsidR="00C82B76" w:rsidRPr="008103AB">
        <w:rPr>
          <w:rFonts w:ascii="宋体" w:hAnsi="宋体" w:cs="Times New Roman" w:hint="eastAsia"/>
          <w:b/>
          <w:sz w:val="36"/>
          <w:szCs w:val="30"/>
        </w:rPr>
        <w:t>高校</w:t>
      </w:r>
      <w:r w:rsidR="000173DF">
        <w:rPr>
          <w:rFonts w:ascii="宋体" w:hAnsi="宋体" w:cs="Times New Roman" w:hint="eastAsia"/>
          <w:b/>
          <w:sz w:val="36"/>
          <w:szCs w:val="30"/>
        </w:rPr>
        <w:t>科研</w:t>
      </w:r>
      <w:r w:rsidR="00C82B76" w:rsidRPr="008103AB">
        <w:rPr>
          <w:rFonts w:ascii="宋体" w:hAnsi="宋体" w:cs="Times New Roman" w:hint="eastAsia"/>
          <w:b/>
          <w:sz w:val="36"/>
          <w:szCs w:val="30"/>
        </w:rPr>
        <w:t>实验室安全检查项目表</w:t>
      </w:r>
    </w:p>
    <w:p w:rsidR="00C82B76" w:rsidRPr="008103AB" w:rsidRDefault="00C82B76" w:rsidP="00A04981">
      <w:pPr>
        <w:spacing w:beforeLines="50" w:before="156" w:line="500" w:lineRule="exact"/>
        <w:jc w:val="left"/>
        <w:rPr>
          <w:rFonts w:ascii="宋体"/>
          <w:b/>
          <w:sz w:val="28"/>
          <w:szCs w:val="30"/>
        </w:rPr>
      </w:pPr>
      <w:r w:rsidRPr="008103AB">
        <w:rPr>
          <w:rFonts w:ascii="宋体" w:hAnsi="宋体" w:cs="Times New Roman" w:hint="eastAsia"/>
          <w:b/>
          <w:sz w:val="28"/>
          <w:szCs w:val="30"/>
        </w:rPr>
        <w:t>学校名称：</w:t>
      </w:r>
      <w:r w:rsidRPr="008103AB">
        <w:rPr>
          <w:rFonts w:ascii="宋体" w:hAnsi="宋体" w:cs="Times New Roman"/>
          <w:b/>
          <w:sz w:val="28"/>
          <w:szCs w:val="30"/>
        </w:rPr>
        <w:t xml:space="preserve">             </w:t>
      </w:r>
      <w:r w:rsidR="009904B1" w:rsidRPr="008103AB">
        <w:rPr>
          <w:rFonts w:ascii="宋体" w:hAnsi="宋体" w:cs="Times New Roman"/>
          <w:b/>
          <w:sz w:val="28"/>
          <w:szCs w:val="30"/>
        </w:rPr>
        <w:t xml:space="preserve">    </w:t>
      </w:r>
      <w:r w:rsidRPr="008103AB">
        <w:rPr>
          <w:rFonts w:ascii="宋体" w:hAnsi="宋体" w:cs="Times New Roman"/>
          <w:b/>
          <w:sz w:val="28"/>
          <w:szCs w:val="30"/>
        </w:rPr>
        <w:t xml:space="preserve">            </w:t>
      </w:r>
      <w:r w:rsidRPr="008103AB">
        <w:rPr>
          <w:rFonts w:ascii="宋体" w:hAnsi="宋体" w:cs="Times New Roman" w:hint="eastAsia"/>
          <w:b/>
          <w:sz w:val="28"/>
          <w:szCs w:val="30"/>
        </w:rPr>
        <w:t>日期：</w:t>
      </w:r>
      <w:r w:rsidRPr="008103AB">
        <w:rPr>
          <w:rFonts w:ascii="宋体" w:hAnsi="宋体" w:cs="Times New Roman"/>
          <w:b/>
          <w:sz w:val="28"/>
          <w:szCs w:val="30"/>
        </w:rPr>
        <w:t xml:space="preserve">       </w:t>
      </w: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4944"/>
        <w:gridCol w:w="404"/>
        <w:gridCol w:w="464"/>
        <w:gridCol w:w="425"/>
        <w:gridCol w:w="2542"/>
      </w:tblGrid>
      <w:tr w:rsidR="00C82B76" w:rsidRPr="008103AB" w:rsidTr="00457067">
        <w:trPr>
          <w:trHeight w:val="285"/>
          <w:jc w:val="center"/>
        </w:trPr>
        <w:tc>
          <w:tcPr>
            <w:tcW w:w="704" w:type="dxa"/>
            <w:vMerge w:val="restart"/>
            <w:tcMar>
              <w:top w:w="28" w:type="dxa"/>
              <w:left w:w="28" w:type="dxa"/>
              <w:bottom w:w="28" w:type="dxa"/>
              <w:right w:w="28" w:type="dxa"/>
            </w:tcMar>
            <w:vAlign w:val="center"/>
          </w:tcPr>
          <w:p w:rsidR="00C82B76" w:rsidRPr="008103AB" w:rsidRDefault="00C82B76" w:rsidP="00E1186F">
            <w:pPr>
              <w:widowControl/>
              <w:spacing w:line="240" w:lineRule="exact"/>
              <w:jc w:val="center"/>
              <w:rPr>
                <w:b/>
                <w:bCs/>
                <w:kern w:val="0"/>
              </w:rPr>
            </w:pPr>
            <w:r w:rsidRPr="008103AB">
              <w:rPr>
                <w:rFonts w:hAnsi="宋体" w:hint="eastAsia"/>
                <w:b/>
                <w:bCs/>
                <w:kern w:val="0"/>
              </w:rPr>
              <w:t>序号</w:t>
            </w:r>
          </w:p>
        </w:tc>
        <w:tc>
          <w:tcPr>
            <w:tcW w:w="4944" w:type="dxa"/>
            <w:vMerge w:val="restart"/>
            <w:tcMar>
              <w:top w:w="28" w:type="dxa"/>
              <w:left w:w="28" w:type="dxa"/>
              <w:bottom w:w="28" w:type="dxa"/>
              <w:right w:w="28" w:type="dxa"/>
            </w:tcMar>
            <w:vAlign w:val="center"/>
          </w:tcPr>
          <w:p w:rsidR="00C82B76" w:rsidRPr="008103AB" w:rsidRDefault="00C82B76" w:rsidP="00E1186F">
            <w:pPr>
              <w:widowControl/>
              <w:spacing w:line="240" w:lineRule="exact"/>
              <w:jc w:val="center"/>
              <w:rPr>
                <w:b/>
                <w:bCs/>
                <w:kern w:val="0"/>
              </w:rPr>
            </w:pPr>
            <w:r w:rsidRPr="008103AB">
              <w:rPr>
                <w:rFonts w:hAnsi="宋体" w:hint="eastAsia"/>
                <w:b/>
                <w:bCs/>
                <w:kern w:val="0"/>
              </w:rPr>
              <w:t>检查项目</w:t>
            </w:r>
          </w:p>
        </w:tc>
        <w:tc>
          <w:tcPr>
            <w:tcW w:w="3835" w:type="dxa"/>
            <w:gridSpan w:val="4"/>
            <w:tcMar>
              <w:top w:w="28" w:type="dxa"/>
              <w:left w:w="28" w:type="dxa"/>
              <w:bottom w:w="28" w:type="dxa"/>
              <w:right w:w="28" w:type="dxa"/>
            </w:tcMar>
            <w:vAlign w:val="center"/>
          </w:tcPr>
          <w:p w:rsidR="00C82B76" w:rsidRPr="008103AB" w:rsidRDefault="00C82B76" w:rsidP="00E1186F">
            <w:pPr>
              <w:spacing w:line="240" w:lineRule="exact"/>
              <w:jc w:val="center"/>
              <w:rPr>
                <w:b/>
                <w:bCs/>
                <w:kern w:val="0"/>
              </w:rPr>
            </w:pPr>
            <w:r w:rsidRPr="008103AB">
              <w:rPr>
                <w:rFonts w:hAnsi="宋体" w:hint="eastAsia"/>
                <w:b/>
                <w:bCs/>
                <w:kern w:val="0"/>
              </w:rPr>
              <w:t>检查结果</w:t>
            </w:r>
          </w:p>
        </w:tc>
      </w:tr>
      <w:tr w:rsidR="00587FCB" w:rsidRPr="008103AB" w:rsidTr="00457067">
        <w:trPr>
          <w:trHeight w:val="1087"/>
          <w:jc w:val="center"/>
        </w:trPr>
        <w:tc>
          <w:tcPr>
            <w:tcW w:w="704" w:type="dxa"/>
            <w:vMerge/>
            <w:tcMar>
              <w:top w:w="28" w:type="dxa"/>
              <w:left w:w="28" w:type="dxa"/>
              <w:bottom w:w="28" w:type="dxa"/>
              <w:right w:w="28" w:type="dxa"/>
            </w:tcMar>
            <w:vAlign w:val="center"/>
          </w:tcPr>
          <w:p w:rsidR="00587FCB" w:rsidRPr="008103AB" w:rsidRDefault="00587FCB" w:rsidP="00E1186F">
            <w:pPr>
              <w:widowControl/>
              <w:spacing w:line="240" w:lineRule="exact"/>
              <w:jc w:val="center"/>
              <w:rPr>
                <w:b/>
                <w:bCs/>
                <w:kern w:val="0"/>
              </w:rPr>
            </w:pPr>
          </w:p>
        </w:tc>
        <w:tc>
          <w:tcPr>
            <w:tcW w:w="4944" w:type="dxa"/>
            <w:vMerge/>
            <w:tcMar>
              <w:top w:w="28" w:type="dxa"/>
              <w:left w:w="28" w:type="dxa"/>
              <w:bottom w:w="28" w:type="dxa"/>
              <w:right w:w="28" w:type="dxa"/>
            </w:tcMar>
            <w:vAlign w:val="center"/>
          </w:tcPr>
          <w:p w:rsidR="00587FCB" w:rsidRPr="008103AB" w:rsidRDefault="00587FCB" w:rsidP="00E1186F">
            <w:pPr>
              <w:widowControl/>
              <w:spacing w:line="240" w:lineRule="exact"/>
              <w:jc w:val="center"/>
              <w:rPr>
                <w:b/>
                <w:bCs/>
                <w:kern w:val="0"/>
              </w:rPr>
            </w:pPr>
          </w:p>
        </w:tc>
        <w:tc>
          <w:tcPr>
            <w:tcW w:w="404" w:type="dxa"/>
            <w:tcMar>
              <w:top w:w="28" w:type="dxa"/>
              <w:left w:w="28" w:type="dxa"/>
              <w:bottom w:w="28" w:type="dxa"/>
              <w:right w:w="28" w:type="dxa"/>
            </w:tcMar>
            <w:vAlign w:val="center"/>
          </w:tcPr>
          <w:p w:rsidR="00587FCB" w:rsidRPr="008103AB" w:rsidRDefault="00587FCB" w:rsidP="00E1186F">
            <w:pPr>
              <w:spacing w:line="240" w:lineRule="exact"/>
              <w:jc w:val="center"/>
              <w:rPr>
                <w:rFonts w:hAnsi="宋体"/>
                <w:b/>
                <w:bCs/>
                <w:kern w:val="0"/>
              </w:rPr>
            </w:pPr>
            <w:r w:rsidRPr="008103AB">
              <w:rPr>
                <w:rFonts w:hAnsi="宋体" w:hint="eastAsia"/>
                <w:b/>
                <w:bCs/>
                <w:kern w:val="0"/>
              </w:rPr>
              <w:t>符</w:t>
            </w:r>
          </w:p>
          <w:p w:rsidR="00587FCB" w:rsidRPr="008103AB" w:rsidRDefault="00587FCB" w:rsidP="00E1186F">
            <w:pPr>
              <w:spacing w:line="240" w:lineRule="exact"/>
              <w:jc w:val="center"/>
              <w:rPr>
                <w:b/>
                <w:bCs/>
                <w:kern w:val="0"/>
              </w:rPr>
            </w:pPr>
          </w:p>
          <w:p w:rsidR="00587FCB" w:rsidRPr="008103AB" w:rsidRDefault="00587FCB" w:rsidP="00E1186F">
            <w:pPr>
              <w:spacing w:line="240" w:lineRule="exact"/>
              <w:jc w:val="center"/>
              <w:rPr>
                <w:b/>
                <w:bCs/>
                <w:kern w:val="0"/>
              </w:rPr>
            </w:pPr>
            <w:r w:rsidRPr="008103AB">
              <w:rPr>
                <w:rFonts w:hAnsi="宋体" w:hint="eastAsia"/>
                <w:b/>
                <w:bCs/>
                <w:kern w:val="0"/>
              </w:rPr>
              <w:t>合</w:t>
            </w:r>
          </w:p>
        </w:tc>
        <w:tc>
          <w:tcPr>
            <w:tcW w:w="464" w:type="dxa"/>
            <w:tcMar>
              <w:top w:w="28" w:type="dxa"/>
              <w:left w:w="28" w:type="dxa"/>
              <w:bottom w:w="28" w:type="dxa"/>
              <w:right w:w="28" w:type="dxa"/>
            </w:tcMar>
            <w:vAlign w:val="center"/>
          </w:tcPr>
          <w:p w:rsidR="00587FCB" w:rsidRPr="008103AB" w:rsidRDefault="00587FCB" w:rsidP="00E1186F">
            <w:pPr>
              <w:spacing w:line="240" w:lineRule="exact"/>
              <w:jc w:val="center"/>
              <w:rPr>
                <w:b/>
                <w:bCs/>
                <w:kern w:val="0"/>
              </w:rPr>
            </w:pPr>
            <w:r w:rsidRPr="008103AB">
              <w:rPr>
                <w:rFonts w:hAnsi="宋体" w:hint="eastAsia"/>
                <w:b/>
                <w:bCs/>
                <w:kern w:val="0"/>
              </w:rPr>
              <w:t>不</w:t>
            </w:r>
          </w:p>
          <w:p w:rsidR="00587FCB" w:rsidRPr="008103AB" w:rsidRDefault="00587FCB" w:rsidP="00E1186F">
            <w:pPr>
              <w:spacing w:line="240" w:lineRule="exact"/>
              <w:jc w:val="center"/>
              <w:rPr>
                <w:b/>
                <w:bCs/>
                <w:kern w:val="0"/>
              </w:rPr>
            </w:pPr>
            <w:r w:rsidRPr="008103AB">
              <w:rPr>
                <w:rFonts w:hAnsi="宋体" w:hint="eastAsia"/>
                <w:b/>
                <w:bCs/>
                <w:kern w:val="0"/>
              </w:rPr>
              <w:t>符</w:t>
            </w:r>
          </w:p>
          <w:p w:rsidR="00587FCB" w:rsidRPr="008103AB" w:rsidRDefault="00587FCB" w:rsidP="00E1186F">
            <w:pPr>
              <w:spacing w:line="240" w:lineRule="exact"/>
              <w:jc w:val="center"/>
              <w:rPr>
                <w:b/>
                <w:bCs/>
                <w:kern w:val="0"/>
              </w:rPr>
            </w:pPr>
            <w:r w:rsidRPr="008103AB">
              <w:rPr>
                <w:rFonts w:hAnsi="宋体" w:hint="eastAsia"/>
                <w:b/>
                <w:bCs/>
                <w:kern w:val="0"/>
              </w:rPr>
              <w:t>合</w:t>
            </w:r>
          </w:p>
        </w:tc>
        <w:tc>
          <w:tcPr>
            <w:tcW w:w="425" w:type="dxa"/>
            <w:noWrap/>
            <w:tcMar>
              <w:top w:w="28" w:type="dxa"/>
              <w:left w:w="28" w:type="dxa"/>
              <w:bottom w:w="28" w:type="dxa"/>
              <w:right w:w="28" w:type="dxa"/>
            </w:tcMar>
            <w:vAlign w:val="center"/>
          </w:tcPr>
          <w:p w:rsidR="00587FCB" w:rsidRPr="008103AB" w:rsidRDefault="00587FCB" w:rsidP="00E1186F">
            <w:pPr>
              <w:spacing w:line="240" w:lineRule="exact"/>
              <w:jc w:val="center"/>
              <w:rPr>
                <w:b/>
                <w:bCs/>
                <w:kern w:val="0"/>
              </w:rPr>
            </w:pPr>
            <w:r w:rsidRPr="008103AB">
              <w:rPr>
                <w:rFonts w:hAnsi="宋体" w:hint="eastAsia"/>
                <w:b/>
                <w:bCs/>
                <w:kern w:val="0"/>
              </w:rPr>
              <w:t>不</w:t>
            </w:r>
          </w:p>
          <w:p w:rsidR="00587FCB" w:rsidRPr="008103AB" w:rsidRDefault="00587FCB" w:rsidP="00E1186F">
            <w:pPr>
              <w:spacing w:line="240" w:lineRule="exact"/>
              <w:jc w:val="center"/>
              <w:rPr>
                <w:b/>
                <w:bCs/>
                <w:kern w:val="0"/>
              </w:rPr>
            </w:pPr>
            <w:r w:rsidRPr="008103AB">
              <w:rPr>
                <w:rFonts w:hAnsi="宋体" w:hint="eastAsia"/>
                <w:b/>
                <w:bCs/>
                <w:kern w:val="0"/>
              </w:rPr>
              <w:t>适</w:t>
            </w:r>
          </w:p>
          <w:p w:rsidR="00587FCB" w:rsidRPr="008103AB" w:rsidRDefault="00587FCB" w:rsidP="00E1186F">
            <w:pPr>
              <w:spacing w:line="240" w:lineRule="exact"/>
              <w:jc w:val="center"/>
              <w:rPr>
                <w:b/>
                <w:bCs/>
                <w:kern w:val="0"/>
              </w:rPr>
            </w:pPr>
            <w:r w:rsidRPr="008103AB">
              <w:rPr>
                <w:rFonts w:hAnsi="宋体" w:hint="eastAsia"/>
                <w:b/>
                <w:bCs/>
                <w:kern w:val="0"/>
              </w:rPr>
              <w:t>用</w:t>
            </w:r>
          </w:p>
        </w:tc>
        <w:tc>
          <w:tcPr>
            <w:tcW w:w="2542" w:type="dxa"/>
            <w:tcMar>
              <w:top w:w="28" w:type="dxa"/>
              <w:left w:w="28" w:type="dxa"/>
              <w:bottom w:w="28" w:type="dxa"/>
              <w:right w:w="28" w:type="dxa"/>
            </w:tcMar>
            <w:vAlign w:val="center"/>
          </w:tcPr>
          <w:p w:rsidR="00587FCB" w:rsidRPr="008103AB" w:rsidRDefault="00587FCB" w:rsidP="00E1186F">
            <w:pPr>
              <w:spacing w:line="240" w:lineRule="exact"/>
              <w:jc w:val="center"/>
              <w:rPr>
                <w:b/>
                <w:bCs/>
                <w:kern w:val="0"/>
              </w:rPr>
            </w:pPr>
            <w:r w:rsidRPr="008103AB">
              <w:rPr>
                <w:rFonts w:hAnsi="宋体" w:hint="eastAsia"/>
                <w:b/>
                <w:bCs/>
                <w:kern w:val="0"/>
              </w:rPr>
              <w:t>问题说明</w:t>
            </w:r>
          </w:p>
        </w:tc>
      </w:tr>
      <w:tr w:rsidR="00C82B76" w:rsidRPr="008103AB" w:rsidTr="00457067">
        <w:trPr>
          <w:trHeight w:val="285"/>
          <w:jc w:val="center"/>
        </w:trPr>
        <w:tc>
          <w:tcPr>
            <w:tcW w:w="704" w:type="dxa"/>
            <w:tcMar>
              <w:top w:w="28" w:type="dxa"/>
              <w:left w:w="28" w:type="dxa"/>
              <w:bottom w:w="28" w:type="dxa"/>
              <w:right w:w="28" w:type="dxa"/>
            </w:tcMar>
            <w:vAlign w:val="center"/>
          </w:tcPr>
          <w:p w:rsidR="00C82B76" w:rsidRPr="008103AB" w:rsidRDefault="00C82B76" w:rsidP="00E1186F">
            <w:pPr>
              <w:widowControl/>
              <w:spacing w:line="240" w:lineRule="exact"/>
              <w:jc w:val="left"/>
              <w:rPr>
                <w:b/>
                <w:kern w:val="0"/>
              </w:rPr>
            </w:pPr>
            <w:r w:rsidRPr="008103AB">
              <w:rPr>
                <w:b/>
                <w:kern w:val="0"/>
              </w:rPr>
              <w:t>1</w:t>
            </w:r>
          </w:p>
        </w:tc>
        <w:tc>
          <w:tcPr>
            <w:tcW w:w="8779" w:type="dxa"/>
            <w:gridSpan w:val="5"/>
            <w:tcMar>
              <w:top w:w="28" w:type="dxa"/>
              <w:left w:w="28" w:type="dxa"/>
              <w:bottom w:w="28" w:type="dxa"/>
              <w:right w:w="28" w:type="dxa"/>
            </w:tcMar>
            <w:vAlign w:val="center"/>
          </w:tcPr>
          <w:p w:rsidR="00C82B76" w:rsidRPr="008103AB" w:rsidRDefault="00C82B76" w:rsidP="00E1186F">
            <w:pPr>
              <w:widowControl/>
              <w:spacing w:line="240" w:lineRule="exact"/>
              <w:jc w:val="left"/>
              <w:rPr>
                <w:b/>
                <w:kern w:val="0"/>
              </w:rPr>
            </w:pPr>
            <w:r w:rsidRPr="008103AB">
              <w:rPr>
                <w:rFonts w:hAnsi="宋体" w:hint="eastAsia"/>
                <w:b/>
                <w:kern w:val="0"/>
              </w:rPr>
              <w:t>组织体系</w:t>
            </w:r>
          </w:p>
        </w:tc>
      </w:tr>
      <w:tr w:rsidR="00C82B76" w:rsidRPr="008103AB" w:rsidTr="00457067">
        <w:trPr>
          <w:trHeight w:val="285"/>
          <w:jc w:val="center"/>
        </w:trPr>
        <w:tc>
          <w:tcPr>
            <w:tcW w:w="704" w:type="dxa"/>
            <w:tcMar>
              <w:top w:w="28" w:type="dxa"/>
              <w:left w:w="28" w:type="dxa"/>
              <w:bottom w:w="28" w:type="dxa"/>
              <w:right w:w="28" w:type="dxa"/>
            </w:tcMar>
            <w:vAlign w:val="center"/>
          </w:tcPr>
          <w:p w:rsidR="00C82B76" w:rsidRPr="008103AB" w:rsidRDefault="00C82B76" w:rsidP="00E1186F">
            <w:pPr>
              <w:widowControl/>
              <w:spacing w:line="240" w:lineRule="exact"/>
              <w:jc w:val="left"/>
              <w:rPr>
                <w:rFonts w:ascii="宋体" w:cs="宋体"/>
                <w:b/>
                <w:kern w:val="0"/>
              </w:rPr>
            </w:pPr>
            <w:r w:rsidRPr="008103AB">
              <w:rPr>
                <w:b/>
                <w:kern w:val="0"/>
              </w:rPr>
              <w:t>1.1</w:t>
            </w:r>
          </w:p>
        </w:tc>
        <w:tc>
          <w:tcPr>
            <w:tcW w:w="8779" w:type="dxa"/>
            <w:gridSpan w:val="5"/>
            <w:tcMar>
              <w:top w:w="28" w:type="dxa"/>
              <w:left w:w="28" w:type="dxa"/>
              <w:bottom w:w="28" w:type="dxa"/>
              <w:right w:w="28" w:type="dxa"/>
            </w:tcMar>
            <w:vAlign w:val="center"/>
          </w:tcPr>
          <w:p w:rsidR="00C82B76" w:rsidRPr="008103AB" w:rsidRDefault="00C82B76" w:rsidP="00E1186F">
            <w:pPr>
              <w:widowControl/>
              <w:spacing w:line="240" w:lineRule="exact"/>
              <w:jc w:val="left"/>
              <w:rPr>
                <w:rFonts w:ascii="宋体" w:cs="宋体"/>
                <w:b/>
                <w:kern w:val="0"/>
              </w:rPr>
            </w:pPr>
            <w:r w:rsidRPr="008103AB">
              <w:rPr>
                <w:rFonts w:ascii="宋体" w:hAnsi="宋体" w:cs="宋体" w:hint="eastAsia"/>
                <w:b/>
                <w:kern w:val="0"/>
              </w:rPr>
              <w:t>学校层面安全责任体系</w:t>
            </w:r>
          </w:p>
        </w:tc>
      </w:tr>
      <w:tr w:rsidR="00EB457E" w:rsidRPr="008103AB" w:rsidTr="00457067">
        <w:trPr>
          <w:trHeight w:val="285"/>
          <w:jc w:val="center"/>
        </w:trPr>
        <w:tc>
          <w:tcPr>
            <w:tcW w:w="704" w:type="dxa"/>
            <w:tcMar>
              <w:top w:w="28" w:type="dxa"/>
              <w:left w:w="28" w:type="dxa"/>
              <w:bottom w:w="28" w:type="dxa"/>
              <w:right w:w="28" w:type="dxa"/>
            </w:tcMar>
            <w:vAlign w:val="center"/>
          </w:tcPr>
          <w:p w:rsidR="00EB457E" w:rsidRPr="008103AB" w:rsidRDefault="00EB457E" w:rsidP="00E1186F">
            <w:pPr>
              <w:widowControl/>
              <w:spacing w:line="240" w:lineRule="exact"/>
              <w:jc w:val="left"/>
              <w:rPr>
                <w:b/>
                <w:kern w:val="0"/>
              </w:rPr>
            </w:pPr>
            <w:r w:rsidRPr="008103AB">
              <w:rPr>
                <w:b/>
                <w:kern w:val="0"/>
              </w:rPr>
              <w:t>1.2</w:t>
            </w:r>
          </w:p>
        </w:tc>
        <w:tc>
          <w:tcPr>
            <w:tcW w:w="8779" w:type="dxa"/>
            <w:gridSpan w:val="5"/>
            <w:tcMar>
              <w:top w:w="28" w:type="dxa"/>
              <w:left w:w="28" w:type="dxa"/>
              <w:bottom w:w="28" w:type="dxa"/>
              <w:right w:w="28" w:type="dxa"/>
            </w:tcMar>
            <w:vAlign w:val="center"/>
          </w:tcPr>
          <w:p w:rsidR="00EB457E" w:rsidRPr="008103AB" w:rsidRDefault="00EB457E" w:rsidP="00E1186F">
            <w:pPr>
              <w:widowControl/>
              <w:spacing w:line="240" w:lineRule="exact"/>
              <w:jc w:val="left"/>
              <w:rPr>
                <w:kern w:val="0"/>
              </w:rPr>
            </w:pPr>
            <w:r w:rsidRPr="008103AB">
              <w:rPr>
                <w:rFonts w:hAnsi="宋体" w:hint="eastAsia"/>
                <w:b/>
                <w:kern w:val="0"/>
              </w:rPr>
              <w:t>院系层面安全责任体系</w:t>
            </w: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E1186F">
            <w:pPr>
              <w:widowControl/>
              <w:spacing w:line="240" w:lineRule="exact"/>
              <w:jc w:val="left"/>
              <w:rPr>
                <w:kern w:val="0"/>
              </w:rPr>
            </w:pPr>
            <w:smartTag w:uri="urn:schemas-microsoft-com:office:smarttags" w:element="chsdate">
              <w:smartTagPr>
                <w:attr w:name="Year" w:val="1899"/>
                <w:attr w:name="Month" w:val="12"/>
                <w:attr w:name="Day" w:val="30"/>
                <w:attr w:name="IsLunarDate" w:val="False"/>
                <w:attr w:name="IsROCDate" w:val="False"/>
              </w:smartTagPr>
              <w:r w:rsidRPr="008103AB">
                <w:rPr>
                  <w:kern w:val="0"/>
                </w:rPr>
                <w:t>1.2.1</w:t>
              </w:r>
            </w:smartTag>
          </w:p>
        </w:tc>
        <w:tc>
          <w:tcPr>
            <w:tcW w:w="4944" w:type="dxa"/>
            <w:tcMar>
              <w:top w:w="28" w:type="dxa"/>
              <w:left w:w="28" w:type="dxa"/>
              <w:bottom w:w="28" w:type="dxa"/>
              <w:right w:w="28" w:type="dxa"/>
            </w:tcMar>
            <w:vAlign w:val="center"/>
          </w:tcPr>
          <w:p w:rsidR="00587FCB" w:rsidRPr="008103AB" w:rsidRDefault="00587FCB" w:rsidP="00E1186F">
            <w:pPr>
              <w:widowControl/>
              <w:spacing w:line="240" w:lineRule="exact"/>
              <w:jc w:val="left"/>
              <w:rPr>
                <w:kern w:val="0"/>
              </w:rPr>
            </w:pPr>
            <w:r w:rsidRPr="008103AB">
              <w:rPr>
                <w:rFonts w:hAnsi="宋体" w:hint="eastAsia"/>
                <w:kern w:val="0"/>
              </w:rPr>
              <w:t>成立实验室安全领导小组，由党</w:t>
            </w:r>
            <w:r w:rsidRPr="008103AB">
              <w:rPr>
                <w:rFonts w:hAnsi="宋体" w:hint="eastAsia"/>
                <w:kern w:val="0"/>
              </w:rPr>
              <w:t>/</w:t>
            </w:r>
            <w:r w:rsidRPr="008103AB">
              <w:rPr>
                <w:rFonts w:hAnsi="宋体" w:hint="eastAsia"/>
                <w:kern w:val="0"/>
              </w:rPr>
              <w:t>政一把手挂帅，研究所</w:t>
            </w:r>
            <w:r w:rsidRPr="008103AB">
              <w:rPr>
                <w:rFonts w:ascii="宋体" w:hAnsi="宋体" w:hint="eastAsia"/>
                <w:kern w:val="0"/>
              </w:rPr>
              <w:t>、</w:t>
            </w:r>
            <w:r w:rsidRPr="008103AB">
              <w:rPr>
                <w:rFonts w:ascii="宋体" w:hAnsi="宋体" w:hint="eastAsia"/>
                <w:kern w:val="0"/>
                <w:lang w:val="en-GB"/>
              </w:rPr>
              <w:t>中心</w:t>
            </w:r>
            <w:r w:rsidRPr="008103AB">
              <w:rPr>
                <w:rFonts w:ascii="宋体" w:hAnsi="宋体" w:hint="eastAsia"/>
                <w:kern w:val="0"/>
              </w:rPr>
              <w:t>、教研室、</w:t>
            </w:r>
            <w:r w:rsidRPr="008103AB">
              <w:rPr>
                <w:rFonts w:hAnsi="宋体" w:hint="eastAsia"/>
                <w:kern w:val="0"/>
              </w:rPr>
              <w:t>实验室等负责人参加。分管实验室的领导主管实验室安全</w:t>
            </w:r>
          </w:p>
        </w:tc>
        <w:tc>
          <w:tcPr>
            <w:tcW w:w="404" w:type="dxa"/>
            <w:tcMar>
              <w:top w:w="28" w:type="dxa"/>
              <w:left w:w="28" w:type="dxa"/>
              <w:bottom w:w="28" w:type="dxa"/>
              <w:right w:w="28" w:type="dxa"/>
            </w:tcMar>
            <w:vAlign w:val="center"/>
          </w:tcPr>
          <w:p w:rsidR="00587FCB" w:rsidRPr="008103AB" w:rsidDel="00C36914" w:rsidRDefault="00587FCB" w:rsidP="00E1186F">
            <w:pPr>
              <w:widowControl/>
              <w:spacing w:line="240" w:lineRule="exact"/>
              <w:jc w:val="center"/>
            </w:pPr>
          </w:p>
        </w:tc>
        <w:tc>
          <w:tcPr>
            <w:tcW w:w="464" w:type="dxa"/>
            <w:tcMar>
              <w:top w:w="28" w:type="dxa"/>
              <w:left w:w="28" w:type="dxa"/>
              <w:bottom w:w="28" w:type="dxa"/>
              <w:right w:w="28" w:type="dxa"/>
            </w:tcMar>
            <w:vAlign w:val="center"/>
          </w:tcPr>
          <w:p w:rsidR="00587FCB" w:rsidRPr="008103AB" w:rsidRDefault="00587FCB" w:rsidP="00E1186F">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E1186F">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E1186F">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E1186F">
            <w:pPr>
              <w:widowControl/>
              <w:spacing w:line="240" w:lineRule="exact"/>
              <w:jc w:val="left"/>
              <w:rPr>
                <w:kern w:val="0"/>
              </w:rPr>
            </w:pPr>
            <w:smartTag w:uri="urn:schemas-microsoft-com:office:smarttags" w:element="chsdate">
              <w:smartTagPr>
                <w:attr w:name="Year" w:val="1899"/>
                <w:attr w:name="Month" w:val="12"/>
                <w:attr w:name="Day" w:val="30"/>
                <w:attr w:name="IsLunarDate" w:val="False"/>
                <w:attr w:name="IsROCDate" w:val="False"/>
              </w:smartTagPr>
              <w:r w:rsidRPr="008103AB">
                <w:rPr>
                  <w:kern w:val="0"/>
                </w:rPr>
                <w:t>1.2.2</w:t>
              </w:r>
            </w:smartTag>
          </w:p>
        </w:tc>
        <w:tc>
          <w:tcPr>
            <w:tcW w:w="4944" w:type="dxa"/>
            <w:tcMar>
              <w:top w:w="28" w:type="dxa"/>
              <w:left w:w="28" w:type="dxa"/>
              <w:bottom w:w="28" w:type="dxa"/>
              <w:right w:w="28" w:type="dxa"/>
            </w:tcMar>
            <w:vAlign w:val="center"/>
          </w:tcPr>
          <w:p w:rsidR="00587FCB" w:rsidRPr="008103AB" w:rsidRDefault="00587FCB" w:rsidP="007F5FFC">
            <w:pPr>
              <w:widowControl/>
              <w:spacing w:line="240" w:lineRule="exact"/>
              <w:jc w:val="left"/>
              <w:rPr>
                <w:kern w:val="0"/>
              </w:rPr>
            </w:pPr>
            <w:r w:rsidRPr="008103AB">
              <w:rPr>
                <w:rFonts w:hAnsi="宋体" w:hint="eastAsia"/>
                <w:kern w:val="0"/>
              </w:rPr>
              <w:t>理（除</w:t>
            </w:r>
            <w:r w:rsidRPr="008103AB">
              <w:rPr>
                <w:rFonts w:hAnsi="宋体"/>
                <w:kern w:val="0"/>
              </w:rPr>
              <w:t>数学）</w:t>
            </w:r>
            <w:r w:rsidRPr="008103AB">
              <w:rPr>
                <w:rFonts w:hAnsi="宋体" w:hint="eastAsia"/>
                <w:kern w:val="0"/>
              </w:rPr>
              <w:t>、工、农、医类院系有专职实验室安全管理人员，文</w:t>
            </w:r>
            <w:r w:rsidRPr="008103AB">
              <w:rPr>
                <w:rFonts w:hAnsi="宋体"/>
                <w:kern w:val="0"/>
              </w:rPr>
              <w:t>、管、艺术类</w:t>
            </w:r>
            <w:r w:rsidRPr="008103AB">
              <w:rPr>
                <w:rFonts w:hAnsi="宋体" w:hint="eastAsia"/>
                <w:kern w:val="0"/>
              </w:rPr>
              <w:t>、</w:t>
            </w:r>
            <w:r w:rsidRPr="008103AB">
              <w:rPr>
                <w:rFonts w:hAnsi="宋体"/>
                <w:kern w:val="0"/>
              </w:rPr>
              <w:t>数学有兼职实验室</w:t>
            </w:r>
            <w:r w:rsidRPr="008103AB">
              <w:rPr>
                <w:rFonts w:hAnsi="宋体" w:hint="eastAsia"/>
                <w:kern w:val="0"/>
              </w:rPr>
              <w:t>安全</w:t>
            </w:r>
            <w:r w:rsidRPr="008103AB">
              <w:rPr>
                <w:rFonts w:hAnsi="宋体"/>
                <w:kern w:val="0"/>
              </w:rPr>
              <w:t>管理人员</w:t>
            </w:r>
          </w:p>
        </w:tc>
        <w:tc>
          <w:tcPr>
            <w:tcW w:w="404" w:type="dxa"/>
            <w:tcMar>
              <w:top w:w="28" w:type="dxa"/>
              <w:left w:w="28" w:type="dxa"/>
              <w:bottom w:w="28" w:type="dxa"/>
              <w:right w:w="28" w:type="dxa"/>
            </w:tcMar>
            <w:vAlign w:val="center"/>
          </w:tcPr>
          <w:p w:rsidR="00587FCB" w:rsidRPr="008103AB" w:rsidRDefault="00587FCB" w:rsidP="00E1186F">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E1186F">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E1186F">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E1186F">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E1186F">
            <w:pPr>
              <w:widowControl/>
              <w:spacing w:line="240" w:lineRule="exact"/>
              <w:jc w:val="left"/>
              <w:rPr>
                <w:kern w:val="0"/>
              </w:rPr>
            </w:pPr>
            <w:smartTag w:uri="urn:schemas-microsoft-com:office:smarttags" w:element="chsdate">
              <w:smartTagPr>
                <w:attr w:name="Year" w:val="1899"/>
                <w:attr w:name="Month" w:val="12"/>
                <w:attr w:name="Day" w:val="30"/>
                <w:attr w:name="IsLunarDate" w:val="False"/>
                <w:attr w:name="IsROCDate" w:val="False"/>
              </w:smartTagPr>
              <w:r w:rsidRPr="008103AB">
                <w:rPr>
                  <w:kern w:val="0"/>
                </w:rPr>
                <w:t>1.2.3</w:t>
              </w:r>
            </w:smartTag>
          </w:p>
        </w:tc>
        <w:tc>
          <w:tcPr>
            <w:tcW w:w="4944" w:type="dxa"/>
            <w:tcMar>
              <w:top w:w="28" w:type="dxa"/>
              <w:left w:w="28" w:type="dxa"/>
              <w:bottom w:w="28" w:type="dxa"/>
              <w:right w:w="28" w:type="dxa"/>
            </w:tcMar>
            <w:vAlign w:val="center"/>
          </w:tcPr>
          <w:p w:rsidR="00587FCB" w:rsidRPr="008103AB" w:rsidRDefault="00587FCB" w:rsidP="00E1186F">
            <w:pPr>
              <w:widowControl/>
              <w:spacing w:line="240" w:lineRule="exact"/>
              <w:jc w:val="left"/>
              <w:rPr>
                <w:kern w:val="0"/>
              </w:rPr>
            </w:pPr>
            <w:r w:rsidRPr="008103AB">
              <w:rPr>
                <w:rFonts w:hAnsi="宋体" w:hint="eastAsia"/>
                <w:kern w:val="0"/>
              </w:rPr>
              <w:t>建立二级单位的安全责任体系，所有实验房间（包括分布在主校区和其它校区）都需明确安全责任人</w:t>
            </w:r>
          </w:p>
        </w:tc>
        <w:tc>
          <w:tcPr>
            <w:tcW w:w="404" w:type="dxa"/>
            <w:tcMar>
              <w:top w:w="28" w:type="dxa"/>
              <w:left w:w="28" w:type="dxa"/>
              <w:bottom w:w="28" w:type="dxa"/>
              <w:right w:w="28" w:type="dxa"/>
            </w:tcMar>
            <w:vAlign w:val="center"/>
          </w:tcPr>
          <w:p w:rsidR="00587FCB" w:rsidRPr="008103AB" w:rsidRDefault="00587FCB" w:rsidP="00E1186F">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E1186F">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E1186F">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E1186F">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E1186F">
            <w:pPr>
              <w:widowControl/>
              <w:spacing w:line="240" w:lineRule="exact"/>
              <w:jc w:val="left"/>
              <w:rPr>
                <w:kern w:val="0"/>
              </w:rPr>
            </w:pPr>
            <w:smartTag w:uri="urn:schemas-microsoft-com:office:smarttags" w:element="chsdate">
              <w:smartTagPr>
                <w:attr w:name="Year" w:val="1899"/>
                <w:attr w:name="Month" w:val="12"/>
                <w:attr w:name="Day" w:val="30"/>
                <w:attr w:name="IsLunarDate" w:val="False"/>
                <w:attr w:name="IsROCDate" w:val="False"/>
              </w:smartTagPr>
              <w:r w:rsidRPr="008103AB">
                <w:rPr>
                  <w:kern w:val="0"/>
                </w:rPr>
                <w:t>1.2.4</w:t>
              </w:r>
            </w:smartTag>
          </w:p>
        </w:tc>
        <w:tc>
          <w:tcPr>
            <w:tcW w:w="4944" w:type="dxa"/>
            <w:tcMar>
              <w:top w:w="28" w:type="dxa"/>
              <w:left w:w="28" w:type="dxa"/>
              <w:bottom w:w="28" w:type="dxa"/>
              <w:right w:w="28" w:type="dxa"/>
            </w:tcMar>
            <w:vAlign w:val="center"/>
          </w:tcPr>
          <w:p w:rsidR="00587FCB" w:rsidRPr="008103AB" w:rsidRDefault="00587FCB" w:rsidP="00E1186F">
            <w:pPr>
              <w:widowControl/>
              <w:spacing w:line="240" w:lineRule="exact"/>
              <w:jc w:val="left"/>
              <w:rPr>
                <w:rFonts w:hAnsi="宋体"/>
                <w:kern w:val="0"/>
              </w:rPr>
            </w:pPr>
            <w:r w:rsidRPr="008103AB">
              <w:rPr>
                <w:rFonts w:ascii="宋体" w:hAnsi="宋体" w:cs="宋体" w:hint="eastAsia"/>
                <w:kern w:val="0"/>
              </w:rPr>
              <w:t>实验室安全管理责任书要层层签订到房间安全责任人，</w:t>
            </w:r>
            <w:r w:rsidRPr="008103AB">
              <w:rPr>
                <w:rFonts w:ascii="宋体" w:hAnsi="宋体" w:cs="宋体"/>
                <w:kern w:val="0"/>
              </w:rPr>
              <w:t>及每一位教授</w:t>
            </w:r>
          </w:p>
        </w:tc>
        <w:tc>
          <w:tcPr>
            <w:tcW w:w="404" w:type="dxa"/>
            <w:tcMar>
              <w:top w:w="28" w:type="dxa"/>
              <w:left w:w="28" w:type="dxa"/>
              <w:bottom w:w="28" w:type="dxa"/>
              <w:right w:w="28" w:type="dxa"/>
            </w:tcMar>
            <w:vAlign w:val="center"/>
          </w:tcPr>
          <w:p w:rsidR="00587FCB" w:rsidRPr="008103AB" w:rsidRDefault="00587FCB" w:rsidP="00E1186F">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E1186F">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E1186F">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E1186F">
            <w:pPr>
              <w:widowControl/>
              <w:spacing w:line="240" w:lineRule="exact"/>
              <w:jc w:val="left"/>
              <w:rPr>
                <w:kern w:val="0"/>
              </w:rPr>
            </w:pPr>
          </w:p>
        </w:tc>
      </w:tr>
      <w:tr w:rsidR="00C82B76" w:rsidRPr="008103AB" w:rsidTr="00457067">
        <w:trPr>
          <w:trHeight w:val="285"/>
          <w:jc w:val="center"/>
        </w:trPr>
        <w:tc>
          <w:tcPr>
            <w:tcW w:w="704" w:type="dxa"/>
            <w:tcMar>
              <w:top w:w="28" w:type="dxa"/>
              <w:left w:w="28" w:type="dxa"/>
              <w:bottom w:w="28" w:type="dxa"/>
              <w:right w:w="28" w:type="dxa"/>
            </w:tcMar>
            <w:vAlign w:val="center"/>
          </w:tcPr>
          <w:p w:rsidR="00C82B76" w:rsidRPr="008103AB" w:rsidRDefault="00C82B76" w:rsidP="00E1186F">
            <w:pPr>
              <w:widowControl/>
              <w:spacing w:line="240" w:lineRule="exact"/>
              <w:jc w:val="left"/>
              <w:rPr>
                <w:b/>
                <w:bCs/>
                <w:kern w:val="0"/>
              </w:rPr>
            </w:pPr>
            <w:r w:rsidRPr="008103AB">
              <w:rPr>
                <w:b/>
                <w:bCs/>
                <w:kern w:val="0"/>
              </w:rPr>
              <w:t>1.3</w:t>
            </w:r>
          </w:p>
        </w:tc>
        <w:tc>
          <w:tcPr>
            <w:tcW w:w="8779" w:type="dxa"/>
            <w:gridSpan w:val="5"/>
            <w:tcMar>
              <w:top w:w="28" w:type="dxa"/>
              <w:left w:w="28" w:type="dxa"/>
              <w:bottom w:w="28" w:type="dxa"/>
              <w:right w:w="28" w:type="dxa"/>
            </w:tcMar>
            <w:vAlign w:val="center"/>
          </w:tcPr>
          <w:p w:rsidR="00C82B76" w:rsidRPr="008103AB" w:rsidRDefault="00C82B76" w:rsidP="00E1186F">
            <w:pPr>
              <w:widowControl/>
              <w:spacing w:line="240" w:lineRule="exact"/>
              <w:jc w:val="left"/>
              <w:rPr>
                <w:b/>
                <w:bCs/>
                <w:kern w:val="0"/>
              </w:rPr>
            </w:pPr>
            <w:r w:rsidRPr="008103AB">
              <w:rPr>
                <w:rFonts w:hAnsi="宋体" w:hint="eastAsia"/>
                <w:b/>
                <w:bCs/>
                <w:kern w:val="0"/>
              </w:rPr>
              <w:t>经费保障</w:t>
            </w:r>
          </w:p>
        </w:tc>
      </w:tr>
      <w:tr w:rsidR="00C82B76" w:rsidRPr="008103AB" w:rsidTr="00457067">
        <w:trPr>
          <w:trHeight w:val="285"/>
          <w:jc w:val="center"/>
        </w:trPr>
        <w:tc>
          <w:tcPr>
            <w:tcW w:w="704" w:type="dxa"/>
            <w:tcMar>
              <w:top w:w="28" w:type="dxa"/>
              <w:left w:w="28" w:type="dxa"/>
              <w:bottom w:w="28" w:type="dxa"/>
              <w:right w:w="28" w:type="dxa"/>
            </w:tcMar>
            <w:vAlign w:val="center"/>
          </w:tcPr>
          <w:p w:rsidR="00C82B76" w:rsidRPr="008103AB" w:rsidRDefault="00C82B76" w:rsidP="00E1186F">
            <w:pPr>
              <w:widowControl/>
              <w:spacing w:line="240" w:lineRule="exact"/>
              <w:jc w:val="left"/>
              <w:rPr>
                <w:b/>
                <w:kern w:val="0"/>
              </w:rPr>
            </w:pPr>
            <w:r w:rsidRPr="008103AB">
              <w:rPr>
                <w:b/>
                <w:kern w:val="0"/>
              </w:rPr>
              <w:t>2</w:t>
            </w:r>
          </w:p>
        </w:tc>
        <w:tc>
          <w:tcPr>
            <w:tcW w:w="8779" w:type="dxa"/>
            <w:gridSpan w:val="5"/>
            <w:tcMar>
              <w:top w:w="28" w:type="dxa"/>
              <w:left w:w="28" w:type="dxa"/>
              <w:bottom w:w="28" w:type="dxa"/>
              <w:right w:w="28" w:type="dxa"/>
            </w:tcMar>
            <w:vAlign w:val="center"/>
          </w:tcPr>
          <w:p w:rsidR="00C82B76" w:rsidRPr="008103AB" w:rsidRDefault="00C82B76" w:rsidP="00E1186F">
            <w:pPr>
              <w:widowControl/>
              <w:spacing w:line="240" w:lineRule="exact"/>
              <w:jc w:val="left"/>
              <w:rPr>
                <w:b/>
                <w:kern w:val="0"/>
              </w:rPr>
            </w:pPr>
            <w:r w:rsidRPr="008103AB">
              <w:rPr>
                <w:rFonts w:hAnsi="宋体" w:hint="eastAsia"/>
                <w:b/>
                <w:kern w:val="0"/>
              </w:rPr>
              <w:t>规章制度</w:t>
            </w:r>
          </w:p>
        </w:tc>
      </w:tr>
      <w:tr w:rsidR="00EB457E" w:rsidRPr="008103AB" w:rsidTr="00457067">
        <w:trPr>
          <w:trHeight w:val="285"/>
          <w:jc w:val="center"/>
        </w:trPr>
        <w:tc>
          <w:tcPr>
            <w:tcW w:w="704" w:type="dxa"/>
            <w:tcMar>
              <w:top w:w="28" w:type="dxa"/>
              <w:left w:w="28" w:type="dxa"/>
              <w:bottom w:w="28" w:type="dxa"/>
              <w:right w:w="28" w:type="dxa"/>
            </w:tcMar>
            <w:vAlign w:val="center"/>
          </w:tcPr>
          <w:p w:rsidR="00EB457E" w:rsidRPr="008103AB" w:rsidRDefault="00EB457E" w:rsidP="00E1186F">
            <w:pPr>
              <w:widowControl/>
              <w:spacing w:line="240" w:lineRule="exact"/>
              <w:jc w:val="left"/>
              <w:rPr>
                <w:b/>
                <w:kern w:val="0"/>
              </w:rPr>
            </w:pPr>
            <w:r w:rsidRPr="008103AB">
              <w:rPr>
                <w:b/>
                <w:kern w:val="0"/>
              </w:rPr>
              <w:t>2.1</w:t>
            </w:r>
          </w:p>
        </w:tc>
        <w:tc>
          <w:tcPr>
            <w:tcW w:w="8779" w:type="dxa"/>
            <w:gridSpan w:val="5"/>
            <w:tcMar>
              <w:top w:w="28" w:type="dxa"/>
              <w:left w:w="28" w:type="dxa"/>
              <w:bottom w:w="28" w:type="dxa"/>
              <w:right w:w="28" w:type="dxa"/>
            </w:tcMar>
            <w:vAlign w:val="center"/>
          </w:tcPr>
          <w:p w:rsidR="00EB457E" w:rsidRPr="008103AB" w:rsidRDefault="00EB457E" w:rsidP="00E1186F">
            <w:pPr>
              <w:widowControl/>
              <w:spacing w:line="240" w:lineRule="exact"/>
              <w:jc w:val="left"/>
              <w:rPr>
                <w:kern w:val="0"/>
              </w:rPr>
            </w:pPr>
            <w:r w:rsidRPr="008103AB">
              <w:rPr>
                <w:rFonts w:hAnsi="宋体" w:hint="eastAsia"/>
                <w:b/>
                <w:kern w:val="0"/>
              </w:rPr>
              <w:t>校级层面实验室安全管理制度</w:t>
            </w:r>
          </w:p>
        </w:tc>
      </w:tr>
      <w:tr w:rsidR="00EB457E" w:rsidRPr="008103AB" w:rsidTr="00457067">
        <w:trPr>
          <w:trHeight w:val="285"/>
          <w:jc w:val="center"/>
        </w:trPr>
        <w:tc>
          <w:tcPr>
            <w:tcW w:w="704" w:type="dxa"/>
            <w:tcMar>
              <w:top w:w="28" w:type="dxa"/>
              <w:left w:w="28" w:type="dxa"/>
              <w:bottom w:w="28" w:type="dxa"/>
              <w:right w:w="28" w:type="dxa"/>
            </w:tcMar>
            <w:vAlign w:val="center"/>
          </w:tcPr>
          <w:p w:rsidR="00EB457E" w:rsidRPr="008103AB" w:rsidRDefault="00EB457E" w:rsidP="00E1186F">
            <w:pPr>
              <w:widowControl/>
              <w:spacing w:line="240" w:lineRule="exact"/>
              <w:jc w:val="left"/>
              <w:rPr>
                <w:b/>
                <w:kern w:val="0"/>
              </w:rPr>
            </w:pPr>
            <w:r w:rsidRPr="008103AB">
              <w:rPr>
                <w:b/>
                <w:kern w:val="0"/>
              </w:rPr>
              <w:t>2.2</w:t>
            </w:r>
          </w:p>
        </w:tc>
        <w:tc>
          <w:tcPr>
            <w:tcW w:w="8779" w:type="dxa"/>
            <w:gridSpan w:val="5"/>
            <w:tcMar>
              <w:top w:w="28" w:type="dxa"/>
              <w:left w:w="28" w:type="dxa"/>
              <w:bottom w:w="28" w:type="dxa"/>
              <w:right w:w="28" w:type="dxa"/>
            </w:tcMar>
            <w:vAlign w:val="center"/>
          </w:tcPr>
          <w:p w:rsidR="00EB457E" w:rsidRPr="008103AB" w:rsidRDefault="00EB457E" w:rsidP="00E1186F">
            <w:pPr>
              <w:widowControl/>
              <w:spacing w:line="240" w:lineRule="exact"/>
              <w:jc w:val="left"/>
              <w:rPr>
                <w:kern w:val="0"/>
              </w:rPr>
            </w:pPr>
            <w:r w:rsidRPr="008103AB">
              <w:rPr>
                <w:rFonts w:hAnsi="宋体" w:hint="eastAsia"/>
                <w:b/>
                <w:kern w:val="0"/>
              </w:rPr>
              <w:t>院系层面的安全管理制度</w:t>
            </w: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E1186F">
            <w:pPr>
              <w:widowControl/>
              <w:spacing w:line="240" w:lineRule="exact"/>
              <w:jc w:val="left"/>
              <w:rPr>
                <w:bCs/>
                <w:kern w:val="0"/>
              </w:rPr>
            </w:pPr>
            <w:smartTag w:uri="urn:schemas-microsoft-com:office:smarttags" w:element="chsdate">
              <w:smartTagPr>
                <w:attr w:name="Year" w:val="1899"/>
                <w:attr w:name="Month" w:val="12"/>
                <w:attr w:name="Day" w:val="30"/>
                <w:attr w:name="IsLunarDate" w:val="False"/>
                <w:attr w:name="IsROCDate" w:val="False"/>
              </w:smartTagPr>
              <w:r w:rsidRPr="008103AB">
                <w:rPr>
                  <w:bCs/>
                  <w:kern w:val="0"/>
                </w:rPr>
                <w:t>2.2.1</w:t>
              </w:r>
            </w:smartTag>
          </w:p>
        </w:tc>
        <w:tc>
          <w:tcPr>
            <w:tcW w:w="4944" w:type="dxa"/>
            <w:tcMar>
              <w:top w:w="28" w:type="dxa"/>
              <w:left w:w="28" w:type="dxa"/>
              <w:bottom w:w="28" w:type="dxa"/>
              <w:right w:w="28" w:type="dxa"/>
            </w:tcMar>
            <w:vAlign w:val="center"/>
          </w:tcPr>
          <w:p w:rsidR="00587FCB" w:rsidRPr="008103AB" w:rsidRDefault="00587FCB" w:rsidP="00E1186F">
            <w:pPr>
              <w:widowControl/>
              <w:spacing w:line="240" w:lineRule="exact"/>
              <w:jc w:val="left"/>
              <w:rPr>
                <w:bCs/>
                <w:kern w:val="0"/>
              </w:rPr>
            </w:pPr>
            <w:r w:rsidRPr="008103AB">
              <w:rPr>
                <w:rFonts w:hAnsi="宋体" w:hint="eastAsia"/>
                <w:bCs/>
                <w:kern w:val="0"/>
              </w:rPr>
              <w:t>具有学科特色的实验室安全管理制度</w:t>
            </w:r>
          </w:p>
        </w:tc>
        <w:tc>
          <w:tcPr>
            <w:tcW w:w="404" w:type="dxa"/>
            <w:tcMar>
              <w:top w:w="28" w:type="dxa"/>
              <w:left w:w="28" w:type="dxa"/>
              <w:bottom w:w="28" w:type="dxa"/>
              <w:right w:w="28" w:type="dxa"/>
            </w:tcMar>
            <w:vAlign w:val="center"/>
          </w:tcPr>
          <w:p w:rsidR="00587FCB" w:rsidRPr="008103AB" w:rsidRDefault="00587FCB" w:rsidP="00E1186F">
            <w:pPr>
              <w:widowControl/>
              <w:spacing w:line="240" w:lineRule="exact"/>
              <w:jc w:val="center"/>
              <w:rPr>
                <w:bCs/>
                <w:kern w:val="0"/>
              </w:rPr>
            </w:pPr>
          </w:p>
        </w:tc>
        <w:tc>
          <w:tcPr>
            <w:tcW w:w="464" w:type="dxa"/>
            <w:tcMar>
              <w:top w:w="28" w:type="dxa"/>
              <w:left w:w="28" w:type="dxa"/>
              <w:bottom w:w="28" w:type="dxa"/>
              <w:right w:w="28" w:type="dxa"/>
            </w:tcMar>
            <w:vAlign w:val="center"/>
          </w:tcPr>
          <w:p w:rsidR="00587FCB" w:rsidRPr="008103AB" w:rsidRDefault="00587FCB" w:rsidP="00E1186F">
            <w:pPr>
              <w:widowControl/>
              <w:spacing w:line="240" w:lineRule="exact"/>
              <w:jc w:val="center"/>
              <w:rPr>
                <w:bCs/>
                <w:kern w:val="0"/>
              </w:rPr>
            </w:pPr>
          </w:p>
        </w:tc>
        <w:tc>
          <w:tcPr>
            <w:tcW w:w="425" w:type="dxa"/>
            <w:noWrap/>
            <w:tcMar>
              <w:top w:w="28" w:type="dxa"/>
              <w:left w:w="28" w:type="dxa"/>
              <w:bottom w:w="28" w:type="dxa"/>
              <w:right w:w="28" w:type="dxa"/>
            </w:tcMar>
            <w:vAlign w:val="center"/>
          </w:tcPr>
          <w:p w:rsidR="00587FCB" w:rsidRPr="008103AB" w:rsidRDefault="00587FCB" w:rsidP="00E1186F">
            <w:pPr>
              <w:widowControl/>
              <w:spacing w:line="240" w:lineRule="exact"/>
              <w:jc w:val="center"/>
              <w:rPr>
                <w:bCs/>
                <w:kern w:val="0"/>
              </w:rPr>
            </w:pPr>
          </w:p>
        </w:tc>
        <w:tc>
          <w:tcPr>
            <w:tcW w:w="2542" w:type="dxa"/>
            <w:tcMar>
              <w:top w:w="28" w:type="dxa"/>
              <w:left w:w="28" w:type="dxa"/>
              <w:bottom w:w="28" w:type="dxa"/>
              <w:right w:w="28" w:type="dxa"/>
            </w:tcMar>
            <w:vAlign w:val="center"/>
          </w:tcPr>
          <w:p w:rsidR="00587FCB" w:rsidRPr="008103AB" w:rsidRDefault="00587FCB" w:rsidP="00E1186F">
            <w:pPr>
              <w:widowControl/>
              <w:spacing w:line="240" w:lineRule="exact"/>
              <w:jc w:val="left"/>
              <w:rPr>
                <w:bCs/>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E1186F">
            <w:pPr>
              <w:widowControl/>
              <w:spacing w:line="240" w:lineRule="exact"/>
              <w:jc w:val="left"/>
              <w:rPr>
                <w:kern w:val="0"/>
              </w:rPr>
            </w:pPr>
            <w:smartTag w:uri="urn:schemas-microsoft-com:office:smarttags" w:element="chsdate">
              <w:smartTagPr>
                <w:attr w:name="Year" w:val="1899"/>
                <w:attr w:name="Month" w:val="12"/>
                <w:attr w:name="Day" w:val="30"/>
                <w:attr w:name="IsLunarDate" w:val="False"/>
                <w:attr w:name="IsROCDate" w:val="False"/>
              </w:smartTagPr>
              <w:r w:rsidRPr="008103AB">
                <w:rPr>
                  <w:kern w:val="0"/>
                </w:rPr>
                <w:t>2.2.2</w:t>
              </w:r>
            </w:smartTag>
          </w:p>
        </w:tc>
        <w:tc>
          <w:tcPr>
            <w:tcW w:w="4944" w:type="dxa"/>
            <w:tcMar>
              <w:top w:w="28" w:type="dxa"/>
              <w:left w:w="28" w:type="dxa"/>
              <w:bottom w:w="28" w:type="dxa"/>
              <w:right w:w="28" w:type="dxa"/>
            </w:tcMar>
            <w:vAlign w:val="center"/>
          </w:tcPr>
          <w:p w:rsidR="00587FCB" w:rsidRPr="008103AB" w:rsidRDefault="00587FCB" w:rsidP="00E1186F">
            <w:pPr>
              <w:widowControl/>
              <w:spacing w:line="240" w:lineRule="exact"/>
              <w:jc w:val="left"/>
              <w:rPr>
                <w:kern w:val="0"/>
              </w:rPr>
            </w:pPr>
            <w:r w:rsidRPr="008103AB">
              <w:rPr>
                <w:rFonts w:hAnsi="宋体" w:hint="eastAsia"/>
                <w:kern w:val="0"/>
              </w:rPr>
              <w:t>有安全检查与值班值日制度</w:t>
            </w:r>
          </w:p>
        </w:tc>
        <w:tc>
          <w:tcPr>
            <w:tcW w:w="404" w:type="dxa"/>
            <w:tcMar>
              <w:top w:w="28" w:type="dxa"/>
              <w:left w:w="28" w:type="dxa"/>
              <w:bottom w:w="28" w:type="dxa"/>
              <w:right w:w="28" w:type="dxa"/>
            </w:tcMar>
            <w:vAlign w:val="center"/>
          </w:tcPr>
          <w:p w:rsidR="00587FCB" w:rsidRPr="008103AB" w:rsidRDefault="00587FCB" w:rsidP="00E1186F">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E1186F">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E1186F">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E1186F">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E1186F">
            <w:pPr>
              <w:widowControl/>
              <w:spacing w:line="240" w:lineRule="exact"/>
              <w:jc w:val="left"/>
              <w:rPr>
                <w:kern w:val="0"/>
              </w:rPr>
            </w:pPr>
            <w:smartTag w:uri="urn:schemas-microsoft-com:office:smarttags" w:element="chsdate">
              <w:smartTagPr>
                <w:attr w:name="Year" w:val="1899"/>
                <w:attr w:name="Month" w:val="12"/>
                <w:attr w:name="Day" w:val="30"/>
                <w:attr w:name="IsLunarDate" w:val="False"/>
                <w:attr w:name="IsROCDate" w:val="False"/>
              </w:smartTagPr>
              <w:r w:rsidRPr="008103AB">
                <w:rPr>
                  <w:kern w:val="0"/>
                </w:rPr>
                <w:t>2.2.3</w:t>
              </w:r>
            </w:smartTag>
          </w:p>
        </w:tc>
        <w:tc>
          <w:tcPr>
            <w:tcW w:w="4944"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r w:rsidRPr="008103AB">
              <w:rPr>
                <w:rFonts w:hAnsi="宋体" w:hint="eastAsia"/>
                <w:kern w:val="0"/>
              </w:rPr>
              <w:t>有仪器设备</w:t>
            </w:r>
            <w:r w:rsidRPr="008103AB">
              <w:rPr>
                <w:rFonts w:hAnsi="宋体"/>
                <w:kern w:val="0"/>
              </w:rPr>
              <w:t>的</w:t>
            </w:r>
            <w:r w:rsidRPr="008103AB">
              <w:rPr>
                <w:rFonts w:hAnsi="宋体" w:hint="eastAsia"/>
                <w:kern w:val="0"/>
              </w:rPr>
              <w:t>安全操作规程（</w:t>
            </w:r>
            <w:r w:rsidRPr="008103AB">
              <w:rPr>
                <w:rFonts w:hAnsi="宋体"/>
                <w:kern w:val="0"/>
              </w:rPr>
              <w:t>包括大型仪器</w:t>
            </w:r>
            <w:r w:rsidRPr="008103AB">
              <w:rPr>
                <w:rFonts w:hAnsi="宋体" w:hint="eastAsia"/>
                <w:kern w:val="0"/>
              </w:rPr>
              <w:t>，高温</w:t>
            </w:r>
            <w:r w:rsidRPr="008103AB">
              <w:rPr>
                <w:rFonts w:hAnsi="宋体"/>
                <w:kern w:val="0"/>
              </w:rPr>
              <w:t>、高速、</w:t>
            </w:r>
            <w:r w:rsidRPr="008103AB">
              <w:rPr>
                <w:rFonts w:hAnsi="宋体" w:hint="eastAsia"/>
                <w:kern w:val="0"/>
              </w:rPr>
              <w:t>高压</w:t>
            </w:r>
            <w:r w:rsidRPr="008103AB">
              <w:rPr>
                <w:rFonts w:hAnsi="宋体"/>
                <w:kern w:val="0"/>
              </w:rPr>
              <w:t>、强磁</w:t>
            </w:r>
            <w:r w:rsidRPr="008103AB">
              <w:rPr>
                <w:rFonts w:hAnsi="宋体" w:hint="eastAsia"/>
                <w:kern w:val="0"/>
              </w:rPr>
              <w:t>、</w:t>
            </w:r>
            <w:r w:rsidRPr="008103AB">
              <w:rPr>
                <w:rFonts w:hAnsi="宋体"/>
                <w:kern w:val="0"/>
              </w:rPr>
              <w:t>低温等设备</w:t>
            </w:r>
            <w:r w:rsidRPr="008103AB">
              <w:rPr>
                <w:rFonts w:hAnsi="宋体" w:hint="eastAsia"/>
                <w:kern w:val="0"/>
              </w:rPr>
              <w:t>），</w:t>
            </w:r>
            <w:r w:rsidRPr="008103AB">
              <w:rPr>
                <w:rFonts w:hAnsi="宋体"/>
                <w:kern w:val="0"/>
              </w:rPr>
              <w:t>并上墙</w:t>
            </w:r>
          </w:p>
        </w:tc>
        <w:tc>
          <w:tcPr>
            <w:tcW w:w="404" w:type="dxa"/>
            <w:tcMar>
              <w:top w:w="28" w:type="dxa"/>
              <w:left w:w="28" w:type="dxa"/>
              <w:bottom w:w="28" w:type="dxa"/>
              <w:right w:w="28" w:type="dxa"/>
            </w:tcMar>
            <w:vAlign w:val="center"/>
          </w:tcPr>
          <w:p w:rsidR="00587FCB" w:rsidRPr="008103AB" w:rsidRDefault="00587FCB" w:rsidP="00E1186F">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E1186F">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E1186F">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E1186F">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E1186F">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2.2.4</w:t>
              </w:r>
            </w:smartTag>
          </w:p>
        </w:tc>
        <w:tc>
          <w:tcPr>
            <w:tcW w:w="4944"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r w:rsidRPr="008103AB">
              <w:rPr>
                <w:rFonts w:hAnsi="宋体" w:hint="eastAsia"/>
                <w:kern w:val="0"/>
              </w:rPr>
              <w:t>危险性实验有</w:t>
            </w:r>
            <w:r w:rsidRPr="008103AB">
              <w:rPr>
                <w:rFonts w:hAnsi="宋体"/>
                <w:kern w:val="0"/>
              </w:rPr>
              <w:t>操作规程（含安全注意事项）</w:t>
            </w:r>
            <w:r w:rsidRPr="008103AB">
              <w:rPr>
                <w:rFonts w:hAnsi="宋体" w:hint="eastAsia"/>
                <w:kern w:val="0"/>
              </w:rPr>
              <w:t>，</w:t>
            </w:r>
            <w:r w:rsidRPr="008103AB">
              <w:rPr>
                <w:rFonts w:hAnsi="宋体"/>
                <w:kern w:val="0"/>
              </w:rPr>
              <w:t>并上墙</w:t>
            </w:r>
          </w:p>
        </w:tc>
        <w:tc>
          <w:tcPr>
            <w:tcW w:w="404" w:type="dxa"/>
            <w:tcMar>
              <w:top w:w="28" w:type="dxa"/>
              <w:left w:w="28" w:type="dxa"/>
              <w:bottom w:w="28" w:type="dxa"/>
              <w:right w:w="28" w:type="dxa"/>
            </w:tcMar>
            <w:vAlign w:val="center"/>
          </w:tcPr>
          <w:p w:rsidR="00587FCB" w:rsidRPr="008103AB" w:rsidRDefault="00587FCB" w:rsidP="00E1186F">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E1186F">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E1186F">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E1186F">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r w:rsidRPr="008103AB">
              <w:rPr>
                <w:kern w:val="0"/>
              </w:rPr>
              <w:t>2.2.5</w:t>
            </w:r>
          </w:p>
        </w:tc>
        <w:tc>
          <w:tcPr>
            <w:tcW w:w="4944" w:type="dxa"/>
            <w:tcMar>
              <w:top w:w="28" w:type="dxa"/>
              <w:left w:w="28" w:type="dxa"/>
              <w:bottom w:w="28" w:type="dxa"/>
              <w:right w:w="28" w:type="dxa"/>
            </w:tcMar>
            <w:vAlign w:val="center"/>
          </w:tcPr>
          <w:p w:rsidR="00587FCB" w:rsidRPr="008103AB" w:rsidRDefault="00587FCB" w:rsidP="001C7646">
            <w:pPr>
              <w:widowControl/>
              <w:spacing w:line="240" w:lineRule="exact"/>
              <w:jc w:val="left"/>
              <w:rPr>
                <w:rFonts w:hAnsi="宋体"/>
                <w:kern w:val="0"/>
              </w:rPr>
            </w:pPr>
            <w:r w:rsidRPr="008103AB">
              <w:rPr>
                <w:rFonts w:hAnsi="宋体" w:hint="eastAsia"/>
                <w:kern w:val="0"/>
              </w:rPr>
              <w:t>有体现学科特色的应急预案</w:t>
            </w:r>
          </w:p>
        </w:tc>
        <w:tc>
          <w:tcPr>
            <w:tcW w:w="40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p>
        </w:tc>
      </w:tr>
      <w:tr w:rsidR="001C7646" w:rsidRPr="008103AB" w:rsidTr="00457067">
        <w:trPr>
          <w:trHeight w:val="285"/>
          <w:jc w:val="center"/>
        </w:trPr>
        <w:tc>
          <w:tcPr>
            <w:tcW w:w="704" w:type="dxa"/>
            <w:tcMar>
              <w:top w:w="28" w:type="dxa"/>
              <w:left w:w="28" w:type="dxa"/>
              <w:bottom w:w="28" w:type="dxa"/>
              <w:right w:w="28" w:type="dxa"/>
            </w:tcMar>
            <w:vAlign w:val="center"/>
          </w:tcPr>
          <w:p w:rsidR="001C7646" w:rsidRPr="008103AB" w:rsidRDefault="001C7646" w:rsidP="001C7646">
            <w:pPr>
              <w:widowControl/>
              <w:spacing w:line="240" w:lineRule="exact"/>
              <w:jc w:val="left"/>
              <w:rPr>
                <w:b/>
                <w:kern w:val="0"/>
              </w:rPr>
            </w:pPr>
            <w:r w:rsidRPr="008103AB">
              <w:rPr>
                <w:b/>
                <w:kern w:val="0"/>
              </w:rPr>
              <w:t>2.3</w:t>
            </w:r>
          </w:p>
        </w:tc>
        <w:tc>
          <w:tcPr>
            <w:tcW w:w="8779" w:type="dxa"/>
            <w:gridSpan w:val="5"/>
            <w:tcMar>
              <w:top w:w="28" w:type="dxa"/>
              <w:left w:w="28" w:type="dxa"/>
              <w:bottom w:w="28" w:type="dxa"/>
              <w:right w:w="28" w:type="dxa"/>
            </w:tcMar>
            <w:vAlign w:val="center"/>
          </w:tcPr>
          <w:p w:rsidR="001C7646" w:rsidRPr="008103AB" w:rsidRDefault="00917C0B" w:rsidP="00917C0B">
            <w:pPr>
              <w:widowControl/>
              <w:spacing w:line="240" w:lineRule="exact"/>
              <w:jc w:val="left"/>
              <w:rPr>
                <w:b/>
                <w:kern w:val="0"/>
              </w:rPr>
            </w:pPr>
            <w:r w:rsidRPr="008103AB">
              <w:rPr>
                <w:rFonts w:hAnsi="宋体" w:hint="eastAsia"/>
                <w:b/>
                <w:kern w:val="0"/>
              </w:rPr>
              <w:t>安全</w:t>
            </w:r>
            <w:r w:rsidRPr="008103AB">
              <w:rPr>
                <w:rFonts w:hAnsi="宋体"/>
                <w:b/>
                <w:kern w:val="0"/>
              </w:rPr>
              <w:t>检查</w:t>
            </w: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2.3.2</w:t>
              </w:r>
            </w:smartTag>
          </w:p>
        </w:tc>
        <w:tc>
          <w:tcPr>
            <w:tcW w:w="4944"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r w:rsidRPr="008103AB">
              <w:rPr>
                <w:rFonts w:hAnsi="宋体" w:hint="eastAsia"/>
                <w:kern w:val="0"/>
              </w:rPr>
              <w:t>建立安全检查和值日台账，且记录规范</w:t>
            </w:r>
          </w:p>
        </w:tc>
        <w:tc>
          <w:tcPr>
            <w:tcW w:w="40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smartTag w:uri="urn:schemas-microsoft-com:office:smarttags" w:element="chsdate">
              <w:smartTagPr>
                <w:attr w:name="Year" w:val="1899"/>
                <w:attr w:name="Month" w:val="12"/>
                <w:attr w:name="Day" w:val="30"/>
                <w:attr w:name="IsLunarDate" w:val="False"/>
                <w:attr w:name="IsROCDate" w:val="False"/>
              </w:smartTagPr>
              <w:r w:rsidRPr="008103AB">
                <w:rPr>
                  <w:kern w:val="0"/>
                </w:rPr>
                <w:t>2.3.4</w:t>
              </w:r>
            </w:smartTag>
          </w:p>
        </w:tc>
        <w:tc>
          <w:tcPr>
            <w:tcW w:w="4944"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r w:rsidRPr="008103AB">
              <w:rPr>
                <w:rFonts w:hAnsi="宋体" w:hint="eastAsia"/>
                <w:kern w:val="0"/>
              </w:rPr>
              <w:t>检查出的问题得到及时的整改，</w:t>
            </w:r>
            <w:r w:rsidRPr="008103AB">
              <w:rPr>
                <w:rFonts w:ascii="Times New Roman" w:hAnsi="Times New Roman" w:cs="Times New Roman" w:hint="eastAsia"/>
                <w:kern w:val="0"/>
              </w:rPr>
              <w:t>有整改记录并存档</w:t>
            </w:r>
          </w:p>
        </w:tc>
        <w:tc>
          <w:tcPr>
            <w:tcW w:w="40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r w:rsidRPr="008103AB">
              <w:rPr>
                <w:rFonts w:hint="eastAsia"/>
                <w:kern w:val="0"/>
              </w:rPr>
              <w:t>2.3.5</w:t>
            </w:r>
          </w:p>
        </w:tc>
        <w:tc>
          <w:tcPr>
            <w:tcW w:w="4944" w:type="dxa"/>
            <w:tcMar>
              <w:top w:w="28" w:type="dxa"/>
              <w:left w:w="28" w:type="dxa"/>
              <w:bottom w:w="28" w:type="dxa"/>
              <w:right w:w="28" w:type="dxa"/>
            </w:tcMar>
            <w:vAlign w:val="center"/>
          </w:tcPr>
          <w:p w:rsidR="00587FCB" w:rsidRPr="008103AB" w:rsidRDefault="00587FCB" w:rsidP="001C7646">
            <w:pPr>
              <w:widowControl/>
              <w:spacing w:line="240" w:lineRule="exact"/>
              <w:jc w:val="left"/>
              <w:rPr>
                <w:rFonts w:hAnsi="宋体"/>
                <w:kern w:val="0"/>
              </w:rPr>
            </w:pPr>
            <w:r w:rsidRPr="008103AB">
              <w:rPr>
                <w:rFonts w:hAnsi="宋体" w:hint="eastAsia"/>
                <w:kern w:val="0"/>
              </w:rPr>
              <w:t>事故</w:t>
            </w:r>
            <w:r w:rsidRPr="008103AB">
              <w:rPr>
                <w:rFonts w:hAnsi="宋体"/>
                <w:kern w:val="0"/>
              </w:rPr>
              <w:t>调查、处理程序规范，资料存档</w:t>
            </w:r>
          </w:p>
        </w:tc>
        <w:tc>
          <w:tcPr>
            <w:tcW w:w="40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1C7646">
            <w:pPr>
              <w:widowControl/>
              <w:spacing w:line="240" w:lineRule="exact"/>
              <w:jc w:val="left"/>
              <w:rPr>
                <w:bCs/>
                <w:kern w:val="0"/>
              </w:rPr>
            </w:pPr>
          </w:p>
        </w:tc>
      </w:tr>
      <w:tr w:rsidR="001C7646" w:rsidRPr="008103AB" w:rsidTr="00457067">
        <w:trPr>
          <w:trHeight w:val="285"/>
          <w:jc w:val="center"/>
        </w:trPr>
        <w:tc>
          <w:tcPr>
            <w:tcW w:w="704" w:type="dxa"/>
            <w:tcMar>
              <w:top w:w="28" w:type="dxa"/>
              <w:left w:w="28" w:type="dxa"/>
              <w:bottom w:w="28" w:type="dxa"/>
              <w:right w:w="28" w:type="dxa"/>
            </w:tcMar>
            <w:vAlign w:val="center"/>
          </w:tcPr>
          <w:p w:rsidR="001C7646" w:rsidRPr="008103AB" w:rsidRDefault="001C7646" w:rsidP="001C7646">
            <w:pPr>
              <w:widowControl/>
              <w:spacing w:line="240" w:lineRule="exact"/>
              <w:jc w:val="left"/>
              <w:rPr>
                <w:b/>
                <w:kern w:val="0"/>
              </w:rPr>
            </w:pPr>
            <w:r w:rsidRPr="008103AB">
              <w:rPr>
                <w:b/>
                <w:kern w:val="0"/>
              </w:rPr>
              <w:t>3</w:t>
            </w:r>
          </w:p>
        </w:tc>
        <w:tc>
          <w:tcPr>
            <w:tcW w:w="8779" w:type="dxa"/>
            <w:gridSpan w:val="5"/>
            <w:tcMar>
              <w:top w:w="28" w:type="dxa"/>
              <w:left w:w="28" w:type="dxa"/>
              <w:bottom w:w="28" w:type="dxa"/>
              <w:right w:w="28" w:type="dxa"/>
            </w:tcMar>
            <w:vAlign w:val="center"/>
          </w:tcPr>
          <w:p w:rsidR="001C7646" w:rsidRPr="008103AB" w:rsidRDefault="001C7646" w:rsidP="001C7646">
            <w:pPr>
              <w:widowControl/>
              <w:spacing w:line="240" w:lineRule="exact"/>
              <w:jc w:val="left"/>
              <w:rPr>
                <w:kern w:val="0"/>
              </w:rPr>
            </w:pPr>
            <w:r w:rsidRPr="008103AB">
              <w:rPr>
                <w:rFonts w:hAnsi="宋体" w:hint="eastAsia"/>
                <w:b/>
                <w:kern w:val="0"/>
              </w:rPr>
              <w:t>安全教育</w:t>
            </w: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1C7646">
            <w:pPr>
              <w:widowControl/>
              <w:spacing w:line="240" w:lineRule="exact"/>
              <w:jc w:val="left"/>
              <w:rPr>
                <w:b/>
                <w:kern w:val="0"/>
              </w:rPr>
            </w:pPr>
            <w:r w:rsidRPr="008103AB">
              <w:rPr>
                <w:b/>
                <w:kern w:val="0"/>
              </w:rPr>
              <w:t>3.1</w:t>
            </w:r>
          </w:p>
        </w:tc>
        <w:tc>
          <w:tcPr>
            <w:tcW w:w="4944" w:type="dxa"/>
            <w:tcMar>
              <w:top w:w="28" w:type="dxa"/>
              <w:left w:w="28" w:type="dxa"/>
              <w:bottom w:w="28" w:type="dxa"/>
              <w:right w:w="28" w:type="dxa"/>
            </w:tcMar>
            <w:vAlign w:val="center"/>
          </w:tcPr>
          <w:p w:rsidR="00587FCB" w:rsidRPr="008103AB" w:rsidRDefault="00587FCB" w:rsidP="001C7646">
            <w:pPr>
              <w:widowControl/>
              <w:spacing w:line="240" w:lineRule="exact"/>
              <w:jc w:val="left"/>
              <w:rPr>
                <w:b/>
                <w:kern w:val="0"/>
              </w:rPr>
            </w:pPr>
            <w:r w:rsidRPr="008103AB">
              <w:rPr>
                <w:rFonts w:hAnsi="宋体" w:hint="eastAsia"/>
                <w:b/>
                <w:kern w:val="0"/>
              </w:rPr>
              <w:t>教育培训计划</w:t>
            </w:r>
          </w:p>
        </w:tc>
        <w:tc>
          <w:tcPr>
            <w:tcW w:w="40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smartTag w:uri="urn:schemas-microsoft-com:office:smarttags" w:element="chsdate">
              <w:smartTagPr>
                <w:attr w:name="Year" w:val="1899"/>
                <w:attr w:name="Month" w:val="12"/>
                <w:attr w:name="Day" w:val="30"/>
                <w:attr w:name="IsLunarDate" w:val="False"/>
                <w:attr w:name="IsROCDate" w:val="False"/>
              </w:smartTagPr>
              <w:r w:rsidRPr="008103AB">
                <w:rPr>
                  <w:kern w:val="0"/>
                </w:rPr>
                <w:t>3.1.1</w:t>
              </w:r>
            </w:smartTag>
          </w:p>
        </w:tc>
        <w:tc>
          <w:tcPr>
            <w:tcW w:w="4944"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r w:rsidRPr="008103AB">
              <w:rPr>
                <w:rFonts w:hAnsi="宋体" w:hint="eastAsia"/>
                <w:kern w:val="0"/>
              </w:rPr>
              <w:t>有年度安全教育培训计划</w:t>
            </w:r>
          </w:p>
        </w:tc>
        <w:tc>
          <w:tcPr>
            <w:tcW w:w="40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smartTag w:uri="urn:schemas-microsoft-com:office:smarttags" w:element="chsdate">
              <w:smartTagPr>
                <w:attr w:name="Year" w:val="1899"/>
                <w:attr w:name="Month" w:val="12"/>
                <w:attr w:name="Day" w:val="30"/>
                <w:attr w:name="IsLunarDate" w:val="False"/>
                <w:attr w:name="IsROCDate" w:val="False"/>
              </w:smartTagPr>
              <w:r w:rsidRPr="008103AB">
                <w:rPr>
                  <w:kern w:val="0"/>
                </w:rPr>
                <w:t>3.1.2</w:t>
              </w:r>
            </w:smartTag>
          </w:p>
        </w:tc>
        <w:tc>
          <w:tcPr>
            <w:tcW w:w="4944" w:type="dxa"/>
            <w:tcMar>
              <w:top w:w="28" w:type="dxa"/>
              <w:left w:w="28" w:type="dxa"/>
              <w:bottom w:w="28" w:type="dxa"/>
              <w:right w:w="28" w:type="dxa"/>
            </w:tcMar>
            <w:vAlign w:val="center"/>
          </w:tcPr>
          <w:p w:rsidR="00587FCB" w:rsidRPr="008103AB" w:rsidDel="00666AD3" w:rsidRDefault="00587FCB" w:rsidP="001C7646">
            <w:pPr>
              <w:widowControl/>
              <w:spacing w:line="240" w:lineRule="exact"/>
              <w:jc w:val="left"/>
              <w:rPr>
                <w:kern w:val="0"/>
              </w:rPr>
            </w:pPr>
            <w:r w:rsidRPr="008103AB">
              <w:rPr>
                <w:rFonts w:hAnsi="宋体" w:hint="eastAsia"/>
                <w:kern w:val="0"/>
              </w:rPr>
              <w:t>有安全教育和培训的记录，并规范存档</w:t>
            </w:r>
          </w:p>
        </w:tc>
        <w:tc>
          <w:tcPr>
            <w:tcW w:w="40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p>
        </w:tc>
      </w:tr>
      <w:tr w:rsidR="001C7646" w:rsidRPr="008103AB" w:rsidTr="00457067">
        <w:trPr>
          <w:trHeight w:val="285"/>
          <w:jc w:val="center"/>
        </w:trPr>
        <w:tc>
          <w:tcPr>
            <w:tcW w:w="704" w:type="dxa"/>
            <w:tcMar>
              <w:top w:w="28" w:type="dxa"/>
              <w:left w:w="28" w:type="dxa"/>
              <w:bottom w:w="28" w:type="dxa"/>
              <w:right w:w="28" w:type="dxa"/>
            </w:tcMar>
            <w:vAlign w:val="center"/>
          </w:tcPr>
          <w:p w:rsidR="001C7646" w:rsidRPr="008103AB" w:rsidRDefault="001C7646" w:rsidP="001C7646">
            <w:pPr>
              <w:widowControl/>
              <w:spacing w:line="240" w:lineRule="exact"/>
              <w:jc w:val="left"/>
              <w:rPr>
                <w:b/>
                <w:kern w:val="0"/>
              </w:rPr>
            </w:pPr>
            <w:r w:rsidRPr="008103AB">
              <w:rPr>
                <w:b/>
                <w:kern w:val="0"/>
              </w:rPr>
              <w:t>3.2</w:t>
            </w:r>
          </w:p>
        </w:tc>
        <w:tc>
          <w:tcPr>
            <w:tcW w:w="8779" w:type="dxa"/>
            <w:gridSpan w:val="5"/>
            <w:tcMar>
              <w:top w:w="28" w:type="dxa"/>
              <w:left w:w="28" w:type="dxa"/>
              <w:bottom w:w="28" w:type="dxa"/>
              <w:right w:w="28" w:type="dxa"/>
            </w:tcMar>
            <w:vAlign w:val="center"/>
          </w:tcPr>
          <w:p w:rsidR="001C7646" w:rsidRPr="008103AB" w:rsidRDefault="001C7646" w:rsidP="001C7646">
            <w:pPr>
              <w:widowControl/>
              <w:spacing w:line="240" w:lineRule="exact"/>
              <w:jc w:val="left"/>
              <w:rPr>
                <w:kern w:val="0"/>
              </w:rPr>
            </w:pPr>
            <w:r w:rsidRPr="008103AB">
              <w:rPr>
                <w:rFonts w:hAnsi="宋体" w:hint="eastAsia"/>
                <w:b/>
                <w:kern w:val="0"/>
              </w:rPr>
              <w:t>活动组织与实施</w:t>
            </w: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smartTag w:uri="urn:schemas-microsoft-com:office:smarttags" w:element="chsdate">
              <w:smartTagPr>
                <w:attr w:name="Year" w:val="1899"/>
                <w:attr w:name="Month" w:val="12"/>
                <w:attr w:name="Day" w:val="30"/>
                <w:attr w:name="IsLunarDate" w:val="False"/>
                <w:attr w:name="IsROCDate" w:val="False"/>
              </w:smartTagPr>
              <w:r w:rsidRPr="008103AB">
                <w:rPr>
                  <w:kern w:val="0"/>
                </w:rPr>
                <w:t>3.2.1</w:t>
              </w:r>
            </w:smartTag>
          </w:p>
        </w:tc>
        <w:tc>
          <w:tcPr>
            <w:tcW w:w="4944" w:type="dxa"/>
            <w:tcMar>
              <w:top w:w="28" w:type="dxa"/>
              <w:left w:w="28" w:type="dxa"/>
              <w:bottom w:w="28" w:type="dxa"/>
              <w:right w:w="28" w:type="dxa"/>
            </w:tcMar>
            <w:vAlign w:val="center"/>
          </w:tcPr>
          <w:p w:rsidR="00587FCB" w:rsidRPr="008103AB" w:rsidRDefault="00587FCB" w:rsidP="00B2039C">
            <w:pPr>
              <w:widowControl/>
              <w:spacing w:line="240" w:lineRule="exact"/>
              <w:jc w:val="left"/>
              <w:rPr>
                <w:kern w:val="0"/>
              </w:rPr>
            </w:pPr>
            <w:r w:rsidRPr="008103AB">
              <w:rPr>
                <w:rFonts w:hAnsi="宋体" w:hint="eastAsia"/>
                <w:kern w:val="0"/>
              </w:rPr>
              <w:t>开展了教职工安全教育与培训，</w:t>
            </w:r>
            <w:r w:rsidRPr="008103AB">
              <w:rPr>
                <w:rFonts w:ascii="宋体" w:hAnsi="宋体" w:cs="宋体" w:hint="eastAsia"/>
                <w:kern w:val="0"/>
                <w:sz w:val="22"/>
              </w:rPr>
              <w:t>有资料存档</w:t>
            </w:r>
          </w:p>
        </w:tc>
        <w:tc>
          <w:tcPr>
            <w:tcW w:w="40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smartTag w:uri="urn:schemas-microsoft-com:office:smarttags" w:element="chsdate">
              <w:smartTagPr>
                <w:attr w:name="Year" w:val="1899"/>
                <w:attr w:name="Month" w:val="12"/>
                <w:attr w:name="Day" w:val="30"/>
                <w:attr w:name="IsLunarDate" w:val="False"/>
                <w:attr w:name="IsROCDate" w:val="False"/>
              </w:smartTagPr>
              <w:r w:rsidRPr="008103AB">
                <w:rPr>
                  <w:kern w:val="0"/>
                </w:rPr>
                <w:lastRenderedPageBreak/>
                <w:t>3.2.2</w:t>
              </w:r>
            </w:smartTag>
          </w:p>
        </w:tc>
        <w:tc>
          <w:tcPr>
            <w:tcW w:w="4944" w:type="dxa"/>
            <w:tcMar>
              <w:top w:w="28" w:type="dxa"/>
              <w:left w:w="28" w:type="dxa"/>
              <w:bottom w:w="28" w:type="dxa"/>
              <w:right w:w="28" w:type="dxa"/>
            </w:tcMar>
            <w:vAlign w:val="center"/>
          </w:tcPr>
          <w:p w:rsidR="00587FCB" w:rsidRPr="008103AB" w:rsidRDefault="00587FCB" w:rsidP="00B2039C">
            <w:pPr>
              <w:widowControl/>
              <w:spacing w:line="240" w:lineRule="exact"/>
              <w:jc w:val="left"/>
              <w:rPr>
                <w:kern w:val="0"/>
              </w:rPr>
            </w:pPr>
            <w:r w:rsidRPr="008103AB">
              <w:rPr>
                <w:rFonts w:hAnsi="宋体" w:hint="eastAsia"/>
                <w:kern w:val="0"/>
              </w:rPr>
              <w:t>开展了研究生安全教育与培训，</w:t>
            </w:r>
            <w:r w:rsidRPr="008103AB">
              <w:rPr>
                <w:rFonts w:ascii="宋体" w:hAnsi="宋体" w:cs="宋体" w:hint="eastAsia"/>
                <w:kern w:val="0"/>
                <w:sz w:val="22"/>
              </w:rPr>
              <w:t>有资料存档</w:t>
            </w:r>
          </w:p>
        </w:tc>
        <w:tc>
          <w:tcPr>
            <w:tcW w:w="40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smartTag w:uri="urn:schemas-microsoft-com:office:smarttags" w:element="chsdate">
              <w:smartTagPr>
                <w:attr w:name="Year" w:val="1899"/>
                <w:attr w:name="Month" w:val="12"/>
                <w:attr w:name="Day" w:val="30"/>
                <w:attr w:name="IsLunarDate" w:val="False"/>
                <w:attr w:name="IsROCDate" w:val="False"/>
              </w:smartTagPr>
              <w:r w:rsidRPr="008103AB">
                <w:rPr>
                  <w:kern w:val="0"/>
                </w:rPr>
                <w:t>3.2.3</w:t>
              </w:r>
            </w:smartTag>
          </w:p>
        </w:tc>
        <w:tc>
          <w:tcPr>
            <w:tcW w:w="4944" w:type="dxa"/>
            <w:tcMar>
              <w:top w:w="28" w:type="dxa"/>
              <w:left w:w="28" w:type="dxa"/>
              <w:bottom w:w="28" w:type="dxa"/>
              <w:right w:w="28" w:type="dxa"/>
            </w:tcMar>
            <w:vAlign w:val="center"/>
          </w:tcPr>
          <w:p w:rsidR="00587FCB" w:rsidRPr="008103AB" w:rsidRDefault="00587FCB" w:rsidP="00B2039C">
            <w:pPr>
              <w:widowControl/>
              <w:spacing w:line="240" w:lineRule="exact"/>
              <w:jc w:val="left"/>
              <w:rPr>
                <w:kern w:val="0"/>
              </w:rPr>
            </w:pPr>
            <w:r w:rsidRPr="008103AB">
              <w:rPr>
                <w:rFonts w:hAnsi="宋体" w:hint="eastAsia"/>
                <w:kern w:val="0"/>
              </w:rPr>
              <w:t>开展了本科生安全教育与培训，</w:t>
            </w:r>
            <w:r w:rsidRPr="008103AB">
              <w:rPr>
                <w:rFonts w:ascii="宋体" w:hAnsi="宋体" w:cs="宋体" w:hint="eastAsia"/>
                <w:kern w:val="0"/>
                <w:sz w:val="22"/>
              </w:rPr>
              <w:t>有资料存档</w:t>
            </w:r>
          </w:p>
        </w:tc>
        <w:tc>
          <w:tcPr>
            <w:tcW w:w="40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smartTag w:uri="urn:schemas-microsoft-com:office:smarttags" w:element="chsdate">
              <w:smartTagPr>
                <w:attr w:name="Year" w:val="1899"/>
                <w:attr w:name="Month" w:val="12"/>
                <w:attr w:name="Day" w:val="30"/>
                <w:attr w:name="IsLunarDate" w:val="False"/>
                <w:attr w:name="IsROCDate" w:val="False"/>
              </w:smartTagPr>
              <w:r w:rsidRPr="008103AB">
                <w:rPr>
                  <w:kern w:val="0"/>
                </w:rPr>
                <w:t>3.2.4</w:t>
              </w:r>
            </w:smartTag>
          </w:p>
        </w:tc>
        <w:tc>
          <w:tcPr>
            <w:tcW w:w="4944" w:type="dxa"/>
            <w:tcMar>
              <w:top w:w="28" w:type="dxa"/>
              <w:left w:w="28" w:type="dxa"/>
              <w:bottom w:w="28" w:type="dxa"/>
              <w:right w:w="28" w:type="dxa"/>
            </w:tcMar>
            <w:vAlign w:val="center"/>
          </w:tcPr>
          <w:p w:rsidR="00587FCB" w:rsidRPr="008103AB" w:rsidRDefault="00587FCB" w:rsidP="00B2039C">
            <w:pPr>
              <w:widowControl/>
              <w:spacing w:line="240" w:lineRule="exact"/>
              <w:jc w:val="left"/>
              <w:rPr>
                <w:kern w:val="0"/>
              </w:rPr>
            </w:pPr>
            <w:r w:rsidRPr="008103AB">
              <w:rPr>
                <w:rFonts w:hint="eastAsia"/>
                <w:kern w:val="0"/>
              </w:rPr>
              <w:t>开展了结合学科特点的应急演练</w:t>
            </w:r>
            <w:r w:rsidRPr="008103AB">
              <w:rPr>
                <w:rFonts w:hAnsi="宋体" w:hint="eastAsia"/>
                <w:kern w:val="0"/>
              </w:rPr>
              <w:t>，</w:t>
            </w:r>
            <w:r w:rsidRPr="008103AB">
              <w:rPr>
                <w:rFonts w:ascii="宋体" w:hAnsi="宋体" w:cs="宋体" w:hint="eastAsia"/>
                <w:kern w:val="0"/>
                <w:sz w:val="22"/>
              </w:rPr>
              <w:t>有资料存档</w:t>
            </w:r>
          </w:p>
        </w:tc>
        <w:tc>
          <w:tcPr>
            <w:tcW w:w="40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p>
        </w:tc>
      </w:tr>
      <w:tr w:rsidR="001C7646" w:rsidRPr="008103AB" w:rsidTr="00457067">
        <w:trPr>
          <w:trHeight w:val="284"/>
          <w:jc w:val="center"/>
        </w:trPr>
        <w:tc>
          <w:tcPr>
            <w:tcW w:w="704" w:type="dxa"/>
            <w:tcMar>
              <w:top w:w="28" w:type="dxa"/>
              <w:left w:w="28" w:type="dxa"/>
              <w:bottom w:w="28" w:type="dxa"/>
              <w:right w:w="28" w:type="dxa"/>
            </w:tcMar>
            <w:vAlign w:val="center"/>
          </w:tcPr>
          <w:p w:rsidR="001C7646" w:rsidRPr="008103AB" w:rsidRDefault="001C7646" w:rsidP="001C7646">
            <w:pPr>
              <w:widowControl/>
              <w:spacing w:line="240" w:lineRule="exact"/>
              <w:jc w:val="left"/>
              <w:rPr>
                <w:b/>
                <w:kern w:val="0"/>
              </w:rPr>
            </w:pPr>
            <w:r w:rsidRPr="008103AB">
              <w:rPr>
                <w:b/>
                <w:kern w:val="0"/>
              </w:rPr>
              <w:t>3.3</w:t>
            </w:r>
          </w:p>
        </w:tc>
        <w:tc>
          <w:tcPr>
            <w:tcW w:w="8779" w:type="dxa"/>
            <w:gridSpan w:val="5"/>
            <w:tcMar>
              <w:top w:w="28" w:type="dxa"/>
              <w:left w:w="28" w:type="dxa"/>
              <w:bottom w:w="28" w:type="dxa"/>
              <w:right w:w="28" w:type="dxa"/>
            </w:tcMar>
            <w:vAlign w:val="center"/>
          </w:tcPr>
          <w:p w:rsidR="001C7646" w:rsidRPr="008103AB" w:rsidRDefault="001C7646" w:rsidP="001C7646">
            <w:pPr>
              <w:widowControl/>
              <w:spacing w:line="240" w:lineRule="exact"/>
              <w:jc w:val="left"/>
              <w:rPr>
                <w:b/>
                <w:kern w:val="0"/>
              </w:rPr>
            </w:pPr>
            <w:r w:rsidRPr="008103AB">
              <w:rPr>
                <w:rFonts w:hint="eastAsia"/>
                <w:b/>
                <w:kern w:val="0"/>
              </w:rPr>
              <w:t>实验室安全考试系统</w:t>
            </w: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3.3.1</w:t>
              </w:r>
            </w:smartTag>
          </w:p>
        </w:tc>
        <w:tc>
          <w:tcPr>
            <w:tcW w:w="4944"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r w:rsidRPr="008103AB">
              <w:rPr>
                <w:rFonts w:hint="eastAsia"/>
                <w:kern w:val="0"/>
              </w:rPr>
              <w:t>建立了实验室安全考试系统</w:t>
            </w:r>
          </w:p>
        </w:tc>
        <w:tc>
          <w:tcPr>
            <w:tcW w:w="40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3.3.2</w:t>
              </w:r>
            </w:smartTag>
          </w:p>
        </w:tc>
        <w:tc>
          <w:tcPr>
            <w:tcW w:w="4944"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r w:rsidRPr="008103AB">
              <w:rPr>
                <w:rFonts w:hint="eastAsia"/>
                <w:kern w:val="0"/>
              </w:rPr>
              <w:t>每年组织本科生、研究生学习与考试，发放合格证</w:t>
            </w:r>
          </w:p>
        </w:tc>
        <w:tc>
          <w:tcPr>
            <w:tcW w:w="40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3.3.3</w:t>
              </w:r>
            </w:smartTag>
          </w:p>
        </w:tc>
        <w:tc>
          <w:tcPr>
            <w:tcW w:w="4944"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r w:rsidRPr="008103AB">
              <w:rPr>
                <w:rFonts w:hint="eastAsia"/>
                <w:kern w:val="0"/>
              </w:rPr>
              <w:t>组织对教师的考试，有记录</w:t>
            </w:r>
          </w:p>
        </w:tc>
        <w:tc>
          <w:tcPr>
            <w:tcW w:w="40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p>
        </w:tc>
      </w:tr>
      <w:tr w:rsidR="001C7646" w:rsidRPr="008103AB" w:rsidTr="00457067">
        <w:trPr>
          <w:trHeight w:val="285"/>
          <w:jc w:val="center"/>
        </w:trPr>
        <w:tc>
          <w:tcPr>
            <w:tcW w:w="704" w:type="dxa"/>
            <w:tcMar>
              <w:top w:w="28" w:type="dxa"/>
              <w:left w:w="28" w:type="dxa"/>
              <w:bottom w:w="28" w:type="dxa"/>
              <w:right w:w="28" w:type="dxa"/>
            </w:tcMar>
            <w:vAlign w:val="center"/>
          </w:tcPr>
          <w:p w:rsidR="001C7646" w:rsidRPr="008103AB" w:rsidRDefault="001C7646" w:rsidP="001C7646">
            <w:pPr>
              <w:widowControl/>
              <w:spacing w:line="240" w:lineRule="exact"/>
              <w:jc w:val="left"/>
              <w:rPr>
                <w:b/>
                <w:kern w:val="0"/>
              </w:rPr>
            </w:pPr>
            <w:r w:rsidRPr="008103AB">
              <w:rPr>
                <w:b/>
                <w:kern w:val="0"/>
              </w:rPr>
              <w:t>3.4</w:t>
            </w:r>
          </w:p>
        </w:tc>
        <w:tc>
          <w:tcPr>
            <w:tcW w:w="8779" w:type="dxa"/>
            <w:gridSpan w:val="5"/>
            <w:tcMar>
              <w:top w:w="28" w:type="dxa"/>
              <w:left w:w="28" w:type="dxa"/>
              <w:bottom w:w="28" w:type="dxa"/>
              <w:right w:w="28" w:type="dxa"/>
            </w:tcMar>
            <w:vAlign w:val="center"/>
          </w:tcPr>
          <w:p w:rsidR="001C7646" w:rsidRPr="008103AB" w:rsidRDefault="001C7646" w:rsidP="001C7646">
            <w:pPr>
              <w:widowControl/>
              <w:spacing w:line="240" w:lineRule="exact"/>
              <w:jc w:val="left"/>
              <w:rPr>
                <w:kern w:val="0"/>
              </w:rPr>
            </w:pPr>
            <w:r w:rsidRPr="008103AB">
              <w:rPr>
                <w:rFonts w:hAnsi="宋体" w:hint="eastAsia"/>
                <w:b/>
                <w:kern w:val="0"/>
              </w:rPr>
              <w:t>宣传</w:t>
            </w: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3.4.1</w:t>
              </w:r>
            </w:smartTag>
          </w:p>
        </w:tc>
        <w:tc>
          <w:tcPr>
            <w:tcW w:w="4944"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r w:rsidRPr="008103AB">
              <w:rPr>
                <w:rFonts w:hAnsi="宋体" w:hint="eastAsia"/>
                <w:kern w:val="0"/>
              </w:rPr>
              <w:t>在本单位主页设立专门的板块开展安全宣传、报道</w:t>
            </w:r>
          </w:p>
        </w:tc>
        <w:tc>
          <w:tcPr>
            <w:tcW w:w="40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3.4.2</w:t>
              </w:r>
            </w:smartTag>
          </w:p>
        </w:tc>
        <w:tc>
          <w:tcPr>
            <w:tcW w:w="4944"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r w:rsidRPr="008103AB">
              <w:rPr>
                <w:rFonts w:hAnsi="宋体" w:hint="eastAsia"/>
                <w:kern w:val="0"/>
              </w:rPr>
              <w:t>设有安全教育宣传窗，或有宣传画、标语、提示等</w:t>
            </w:r>
          </w:p>
        </w:tc>
        <w:tc>
          <w:tcPr>
            <w:tcW w:w="40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3.4.3</w:t>
              </w:r>
            </w:smartTag>
          </w:p>
        </w:tc>
        <w:tc>
          <w:tcPr>
            <w:tcW w:w="4944"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r w:rsidRPr="008103AB">
              <w:rPr>
                <w:rFonts w:hAnsi="宋体" w:hint="eastAsia"/>
                <w:kern w:val="0"/>
              </w:rPr>
              <w:t>编印《实验室安全手册》并发放到每一位师生，</w:t>
            </w:r>
            <w:r w:rsidRPr="008103AB">
              <w:rPr>
                <w:rFonts w:hAnsi="宋体"/>
                <w:kern w:val="0"/>
              </w:rPr>
              <w:t>收回承诺书并归档</w:t>
            </w:r>
          </w:p>
        </w:tc>
        <w:tc>
          <w:tcPr>
            <w:tcW w:w="40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3.4.4</w:t>
              </w:r>
            </w:smartTag>
          </w:p>
        </w:tc>
        <w:tc>
          <w:tcPr>
            <w:tcW w:w="4944" w:type="dxa"/>
            <w:tcMar>
              <w:top w:w="28" w:type="dxa"/>
              <w:left w:w="28" w:type="dxa"/>
              <w:bottom w:w="28" w:type="dxa"/>
              <w:right w:w="28" w:type="dxa"/>
            </w:tcMar>
            <w:vAlign w:val="center"/>
          </w:tcPr>
          <w:p w:rsidR="00587FCB" w:rsidRPr="008103AB" w:rsidDel="00666AD3" w:rsidRDefault="00587FCB" w:rsidP="00FA3EA3">
            <w:pPr>
              <w:widowControl/>
              <w:spacing w:line="240" w:lineRule="exact"/>
              <w:jc w:val="left"/>
              <w:rPr>
                <w:kern w:val="0"/>
              </w:rPr>
            </w:pPr>
            <w:r w:rsidRPr="008103AB">
              <w:rPr>
                <w:rFonts w:hAnsi="宋体" w:hint="eastAsia"/>
                <w:kern w:val="0"/>
              </w:rPr>
              <w:t>通过</w:t>
            </w:r>
            <w:r w:rsidR="00BB633A" w:rsidRPr="008103AB">
              <w:rPr>
                <w:rFonts w:hAnsi="宋体" w:hint="eastAsia"/>
                <w:kern w:val="0"/>
              </w:rPr>
              <w:t>各种信息平台</w:t>
            </w:r>
            <w:r w:rsidRPr="008103AB">
              <w:rPr>
                <w:rFonts w:hAnsi="宋体" w:hint="eastAsia"/>
                <w:kern w:val="0"/>
              </w:rPr>
              <w:t>对师生进行安全方面的知识</w:t>
            </w:r>
            <w:r w:rsidRPr="008103AB">
              <w:rPr>
                <w:rFonts w:hAnsi="宋体"/>
                <w:kern w:val="0"/>
              </w:rPr>
              <w:t>传输和</w:t>
            </w:r>
            <w:r w:rsidRPr="008103AB">
              <w:rPr>
                <w:rFonts w:hAnsi="宋体" w:hint="eastAsia"/>
                <w:kern w:val="0"/>
              </w:rPr>
              <w:t>温馨提醒</w:t>
            </w:r>
          </w:p>
        </w:tc>
        <w:tc>
          <w:tcPr>
            <w:tcW w:w="40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p>
        </w:tc>
      </w:tr>
      <w:tr w:rsidR="001C7646" w:rsidRPr="008103AB" w:rsidTr="00457067">
        <w:trPr>
          <w:trHeight w:val="285"/>
          <w:jc w:val="center"/>
        </w:trPr>
        <w:tc>
          <w:tcPr>
            <w:tcW w:w="704" w:type="dxa"/>
            <w:tcMar>
              <w:top w:w="28" w:type="dxa"/>
              <w:left w:w="28" w:type="dxa"/>
              <w:bottom w:w="28" w:type="dxa"/>
              <w:right w:w="28" w:type="dxa"/>
            </w:tcMar>
            <w:vAlign w:val="center"/>
          </w:tcPr>
          <w:p w:rsidR="001C7646" w:rsidRPr="008103AB" w:rsidRDefault="001C7646" w:rsidP="001C7646">
            <w:pPr>
              <w:widowControl/>
              <w:spacing w:line="240" w:lineRule="exact"/>
              <w:jc w:val="left"/>
              <w:rPr>
                <w:b/>
                <w:kern w:val="0"/>
              </w:rPr>
            </w:pPr>
            <w:r w:rsidRPr="008103AB">
              <w:rPr>
                <w:b/>
                <w:kern w:val="0"/>
              </w:rPr>
              <w:t>4</w:t>
            </w:r>
          </w:p>
        </w:tc>
        <w:tc>
          <w:tcPr>
            <w:tcW w:w="8779" w:type="dxa"/>
            <w:gridSpan w:val="5"/>
            <w:tcMar>
              <w:top w:w="28" w:type="dxa"/>
              <w:left w:w="28" w:type="dxa"/>
              <w:bottom w:w="28" w:type="dxa"/>
              <w:right w:w="28" w:type="dxa"/>
            </w:tcMar>
            <w:vAlign w:val="center"/>
          </w:tcPr>
          <w:p w:rsidR="001C7646" w:rsidRPr="008103AB" w:rsidRDefault="001C7646" w:rsidP="001C7646">
            <w:pPr>
              <w:widowControl/>
              <w:spacing w:line="240" w:lineRule="exact"/>
              <w:jc w:val="left"/>
              <w:rPr>
                <w:kern w:val="0"/>
              </w:rPr>
            </w:pPr>
            <w:r w:rsidRPr="008103AB">
              <w:rPr>
                <w:rFonts w:hint="eastAsia"/>
                <w:b/>
                <w:kern w:val="0"/>
              </w:rPr>
              <w:t>实验室环境与管理</w:t>
            </w:r>
          </w:p>
        </w:tc>
      </w:tr>
      <w:tr w:rsidR="001C7646" w:rsidRPr="008103AB" w:rsidTr="00457067">
        <w:trPr>
          <w:trHeight w:val="285"/>
          <w:jc w:val="center"/>
        </w:trPr>
        <w:tc>
          <w:tcPr>
            <w:tcW w:w="704" w:type="dxa"/>
            <w:tcMar>
              <w:top w:w="28" w:type="dxa"/>
              <w:left w:w="28" w:type="dxa"/>
              <w:bottom w:w="28" w:type="dxa"/>
              <w:right w:w="28" w:type="dxa"/>
            </w:tcMar>
            <w:vAlign w:val="center"/>
          </w:tcPr>
          <w:p w:rsidR="001C7646" w:rsidRPr="008103AB" w:rsidRDefault="001C7646" w:rsidP="001C7646">
            <w:pPr>
              <w:widowControl/>
              <w:spacing w:line="240" w:lineRule="exact"/>
              <w:rPr>
                <w:b/>
                <w:kern w:val="0"/>
              </w:rPr>
            </w:pPr>
            <w:r w:rsidRPr="008103AB">
              <w:rPr>
                <w:b/>
                <w:kern w:val="0"/>
              </w:rPr>
              <w:t>4.1</w:t>
            </w:r>
          </w:p>
        </w:tc>
        <w:tc>
          <w:tcPr>
            <w:tcW w:w="8779" w:type="dxa"/>
            <w:gridSpan w:val="5"/>
            <w:tcMar>
              <w:top w:w="28" w:type="dxa"/>
              <w:left w:w="28" w:type="dxa"/>
              <w:bottom w:w="28" w:type="dxa"/>
              <w:right w:w="28" w:type="dxa"/>
            </w:tcMar>
            <w:vAlign w:val="center"/>
          </w:tcPr>
          <w:p w:rsidR="001C7646" w:rsidRPr="008103AB" w:rsidRDefault="001C7646" w:rsidP="001C7646">
            <w:pPr>
              <w:widowControl/>
              <w:spacing w:line="240" w:lineRule="exact"/>
              <w:jc w:val="left"/>
              <w:rPr>
                <w:kern w:val="0"/>
              </w:rPr>
            </w:pPr>
            <w:r w:rsidRPr="008103AB">
              <w:rPr>
                <w:rFonts w:hint="eastAsia"/>
                <w:b/>
                <w:kern w:val="0"/>
              </w:rPr>
              <w:t>场所</w:t>
            </w: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4.1.1</w:t>
              </w:r>
            </w:smartTag>
          </w:p>
        </w:tc>
        <w:tc>
          <w:tcPr>
            <w:tcW w:w="4944"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r w:rsidRPr="008103AB">
              <w:rPr>
                <w:rFonts w:hint="eastAsia"/>
                <w:kern w:val="0"/>
              </w:rPr>
              <w:t>每个房间门口挂有安全信息牌，信息包括安全责任人、涉及危险类别、防护措施和有效的应急联系电话等，并及时更新</w:t>
            </w:r>
          </w:p>
        </w:tc>
        <w:tc>
          <w:tcPr>
            <w:tcW w:w="40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4.1.2</w:t>
              </w:r>
            </w:smartTag>
          </w:p>
        </w:tc>
        <w:tc>
          <w:tcPr>
            <w:tcW w:w="4944" w:type="dxa"/>
            <w:tcMar>
              <w:top w:w="28" w:type="dxa"/>
              <w:left w:w="28" w:type="dxa"/>
              <w:bottom w:w="28" w:type="dxa"/>
              <w:right w:w="28" w:type="dxa"/>
            </w:tcMar>
            <w:vAlign w:val="center"/>
          </w:tcPr>
          <w:p w:rsidR="00587FCB" w:rsidRPr="008103AB" w:rsidRDefault="00587FCB" w:rsidP="00F5408E">
            <w:pPr>
              <w:widowControl/>
              <w:spacing w:line="240" w:lineRule="exact"/>
              <w:jc w:val="left"/>
              <w:rPr>
                <w:kern w:val="0"/>
              </w:rPr>
            </w:pPr>
            <w:r w:rsidRPr="008103AB">
              <w:rPr>
                <w:rFonts w:hint="eastAsia"/>
                <w:kern w:val="0"/>
              </w:rPr>
              <w:t>实验室应张贴</w:t>
            </w:r>
            <w:r w:rsidR="00F5408E" w:rsidRPr="008103AB">
              <w:rPr>
                <w:rFonts w:hint="eastAsia"/>
                <w:kern w:val="0"/>
              </w:rPr>
              <w:t>针对危险源的安全警示标识</w:t>
            </w:r>
          </w:p>
        </w:tc>
        <w:tc>
          <w:tcPr>
            <w:tcW w:w="40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1C7646">
            <w:pPr>
              <w:widowControl/>
              <w:spacing w:line="240" w:lineRule="exac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4.1.3</w:t>
              </w:r>
            </w:smartTag>
          </w:p>
        </w:tc>
        <w:tc>
          <w:tcPr>
            <w:tcW w:w="4944"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r w:rsidRPr="008103AB">
              <w:rPr>
                <w:rFonts w:hint="eastAsia"/>
                <w:kern w:val="0"/>
              </w:rPr>
              <w:t>实验室消防通道通畅，公共场所、通道无堆放仪器、物品现象</w:t>
            </w:r>
          </w:p>
        </w:tc>
        <w:tc>
          <w:tcPr>
            <w:tcW w:w="40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1C7646">
            <w:pPr>
              <w:widowControl/>
              <w:spacing w:line="240" w:lineRule="exac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4.1.4</w:t>
              </w:r>
            </w:smartTag>
          </w:p>
        </w:tc>
        <w:tc>
          <w:tcPr>
            <w:tcW w:w="4944" w:type="dxa"/>
            <w:tcMar>
              <w:top w:w="28" w:type="dxa"/>
              <w:left w:w="28" w:type="dxa"/>
              <w:bottom w:w="28" w:type="dxa"/>
              <w:right w:w="28" w:type="dxa"/>
            </w:tcMar>
            <w:vAlign w:val="center"/>
          </w:tcPr>
          <w:p w:rsidR="00587FCB" w:rsidRPr="008103AB" w:rsidRDefault="005A7209" w:rsidP="005A7209">
            <w:pPr>
              <w:widowControl/>
              <w:spacing w:line="240" w:lineRule="exact"/>
              <w:jc w:val="left"/>
              <w:rPr>
                <w:kern w:val="0"/>
              </w:rPr>
            </w:pPr>
            <w:r w:rsidRPr="008103AB">
              <w:rPr>
                <w:rFonts w:hint="eastAsia"/>
                <w:kern w:val="0"/>
              </w:rPr>
              <w:t>实验室</w:t>
            </w:r>
            <w:r w:rsidR="00587FCB" w:rsidRPr="008103AB">
              <w:rPr>
                <w:rFonts w:hint="eastAsia"/>
                <w:kern w:val="0"/>
              </w:rPr>
              <w:t>门上有</w:t>
            </w:r>
            <w:r w:rsidRPr="008103AB">
              <w:rPr>
                <w:rFonts w:asciiTheme="minorEastAsia" w:hAnsiTheme="minorEastAsia" w:hint="eastAsia"/>
              </w:rPr>
              <w:t>观察窗,外开门不阻挡逃生路径</w:t>
            </w:r>
          </w:p>
        </w:tc>
        <w:tc>
          <w:tcPr>
            <w:tcW w:w="40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1C7646">
            <w:pPr>
              <w:widowControl/>
              <w:spacing w:line="240" w:lineRule="exact"/>
              <w:rPr>
                <w:kern w:val="0"/>
              </w:rPr>
            </w:pPr>
            <w:r w:rsidRPr="008103AB">
              <w:rPr>
                <w:kern w:val="0"/>
              </w:rPr>
              <w:t>4.1.</w:t>
            </w:r>
            <w:r w:rsidR="009F1648" w:rsidRPr="008103AB">
              <w:rPr>
                <w:rFonts w:hint="eastAsia"/>
                <w:kern w:val="0"/>
              </w:rPr>
              <w:t>5</w:t>
            </w:r>
          </w:p>
        </w:tc>
        <w:tc>
          <w:tcPr>
            <w:tcW w:w="4944" w:type="dxa"/>
            <w:tcMar>
              <w:top w:w="28" w:type="dxa"/>
              <w:left w:w="28" w:type="dxa"/>
              <w:bottom w:w="28" w:type="dxa"/>
              <w:right w:w="28" w:type="dxa"/>
            </w:tcMar>
            <w:vAlign w:val="center"/>
          </w:tcPr>
          <w:p w:rsidR="00587FCB" w:rsidRPr="008103AB" w:rsidRDefault="00587FCB" w:rsidP="001C7646">
            <w:pPr>
              <w:widowControl/>
              <w:spacing w:line="240" w:lineRule="exact"/>
              <w:rPr>
                <w:kern w:val="0"/>
              </w:rPr>
            </w:pPr>
            <w:r w:rsidRPr="008103AB">
              <w:rPr>
                <w:rFonts w:hint="eastAsia"/>
                <w:kern w:val="0"/>
              </w:rPr>
              <w:t>所有房间的钥匙有备用，存放在单位办公室或传达室内，由专人管理</w:t>
            </w:r>
          </w:p>
        </w:tc>
        <w:tc>
          <w:tcPr>
            <w:tcW w:w="40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1C7646">
            <w:pPr>
              <w:widowControl/>
              <w:spacing w:line="240" w:lineRule="exact"/>
              <w:rPr>
                <w:kern w:val="0"/>
              </w:rPr>
            </w:pPr>
            <w:r w:rsidRPr="008103AB">
              <w:rPr>
                <w:kern w:val="0"/>
              </w:rPr>
              <w:t>4.1.</w:t>
            </w:r>
            <w:r w:rsidR="009F1648" w:rsidRPr="008103AB">
              <w:rPr>
                <w:rFonts w:hint="eastAsia"/>
                <w:kern w:val="0"/>
              </w:rPr>
              <w:t>6</w:t>
            </w:r>
          </w:p>
        </w:tc>
        <w:tc>
          <w:tcPr>
            <w:tcW w:w="4944"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r w:rsidRPr="008103AB">
              <w:rPr>
                <w:rFonts w:hint="eastAsia"/>
              </w:rPr>
              <w:t>超过</w:t>
            </w:r>
            <w:r w:rsidRPr="008103AB">
              <w:t>200</w:t>
            </w:r>
            <w:r w:rsidRPr="008103AB">
              <w:rPr>
                <w:rFonts w:hint="eastAsia"/>
              </w:rPr>
              <w:t>平米的实验室或楼层应具有至少两处紧急出口</w:t>
            </w:r>
          </w:p>
        </w:tc>
        <w:tc>
          <w:tcPr>
            <w:tcW w:w="40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p>
        </w:tc>
      </w:tr>
      <w:tr w:rsidR="001C7646" w:rsidRPr="008103AB" w:rsidTr="00457067">
        <w:trPr>
          <w:trHeight w:val="285"/>
          <w:jc w:val="center"/>
        </w:trPr>
        <w:tc>
          <w:tcPr>
            <w:tcW w:w="704" w:type="dxa"/>
            <w:tcMar>
              <w:top w:w="28" w:type="dxa"/>
              <w:left w:w="28" w:type="dxa"/>
              <w:bottom w:w="28" w:type="dxa"/>
              <w:right w:w="28" w:type="dxa"/>
            </w:tcMar>
            <w:vAlign w:val="center"/>
          </w:tcPr>
          <w:p w:rsidR="001C7646" w:rsidRPr="008103AB" w:rsidRDefault="001C7646" w:rsidP="001C7646">
            <w:pPr>
              <w:widowControl/>
              <w:spacing w:line="240" w:lineRule="exact"/>
              <w:rPr>
                <w:b/>
                <w:kern w:val="0"/>
              </w:rPr>
            </w:pPr>
            <w:r w:rsidRPr="008103AB">
              <w:rPr>
                <w:b/>
                <w:kern w:val="0"/>
              </w:rPr>
              <w:t>4.2</w:t>
            </w:r>
          </w:p>
        </w:tc>
        <w:tc>
          <w:tcPr>
            <w:tcW w:w="8779" w:type="dxa"/>
            <w:gridSpan w:val="5"/>
            <w:tcMar>
              <w:top w:w="28" w:type="dxa"/>
              <w:left w:w="28" w:type="dxa"/>
              <w:bottom w:w="28" w:type="dxa"/>
              <w:right w:w="28" w:type="dxa"/>
            </w:tcMar>
            <w:vAlign w:val="center"/>
          </w:tcPr>
          <w:p w:rsidR="001C7646" w:rsidRPr="008103AB" w:rsidRDefault="001C7646" w:rsidP="001C7646">
            <w:pPr>
              <w:widowControl/>
              <w:spacing w:line="240" w:lineRule="exact"/>
              <w:jc w:val="left"/>
              <w:rPr>
                <w:b/>
                <w:kern w:val="0"/>
              </w:rPr>
            </w:pPr>
            <w:r w:rsidRPr="008103AB">
              <w:rPr>
                <w:rFonts w:hint="eastAsia"/>
                <w:b/>
                <w:kern w:val="0"/>
              </w:rPr>
              <w:t>卫生与环境</w:t>
            </w:r>
          </w:p>
        </w:tc>
      </w:tr>
      <w:tr w:rsidR="00587FCB" w:rsidRPr="008103AB" w:rsidTr="00457067">
        <w:trPr>
          <w:trHeight w:val="270"/>
          <w:jc w:val="center"/>
        </w:trPr>
        <w:tc>
          <w:tcPr>
            <w:tcW w:w="704"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4.2.1</w:t>
              </w:r>
            </w:smartTag>
          </w:p>
        </w:tc>
        <w:tc>
          <w:tcPr>
            <w:tcW w:w="4944"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r w:rsidRPr="008103AB">
              <w:rPr>
                <w:rFonts w:hint="eastAsia"/>
                <w:kern w:val="0"/>
              </w:rPr>
              <w:t>有毒有害实验区与学习区明确分开，布局合理</w:t>
            </w:r>
          </w:p>
        </w:tc>
        <w:tc>
          <w:tcPr>
            <w:tcW w:w="40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1C7646">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1C7646">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10096F">
            <w:pPr>
              <w:widowControl/>
              <w:spacing w:line="240" w:lineRule="exac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4.2.2</w:t>
              </w:r>
            </w:smartTag>
          </w:p>
        </w:tc>
        <w:tc>
          <w:tcPr>
            <w:tcW w:w="4944" w:type="dxa"/>
            <w:tcMar>
              <w:top w:w="28" w:type="dxa"/>
              <w:left w:w="28" w:type="dxa"/>
              <w:bottom w:w="28" w:type="dxa"/>
              <w:right w:w="28" w:type="dxa"/>
            </w:tcMar>
            <w:vAlign w:val="center"/>
          </w:tcPr>
          <w:p w:rsidR="00587FCB" w:rsidRPr="008103AB" w:rsidRDefault="00587FCB" w:rsidP="0010096F">
            <w:pPr>
              <w:widowControl/>
              <w:spacing w:line="240" w:lineRule="exact"/>
              <w:rPr>
                <w:kern w:val="0"/>
              </w:rPr>
            </w:pPr>
            <w:r w:rsidRPr="008103AB">
              <w:rPr>
                <w:rFonts w:hint="eastAsia"/>
                <w:kern w:val="0"/>
              </w:rPr>
              <w:t>实验室物品摆放有序，卫生状况良好；实验完毕物品归位</w:t>
            </w:r>
          </w:p>
        </w:tc>
        <w:tc>
          <w:tcPr>
            <w:tcW w:w="404" w:type="dxa"/>
            <w:tcMar>
              <w:top w:w="28" w:type="dxa"/>
              <w:left w:w="28" w:type="dxa"/>
              <w:bottom w:w="28" w:type="dxa"/>
              <w:right w:w="28" w:type="dxa"/>
            </w:tcMar>
            <w:vAlign w:val="center"/>
          </w:tcPr>
          <w:p w:rsidR="00587FCB" w:rsidRPr="008103AB" w:rsidRDefault="00587FCB" w:rsidP="0010096F">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10096F">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10096F">
            <w:pPr>
              <w:widowControl/>
              <w:spacing w:line="240" w:lineRule="exact"/>
              <w:jc w:val="center"/>
              <w:rPr>
                <w:kern w:val="0"/>
              </w:rPr>
            </w:pPr>
          </w:p>
        </w:tc>
        <w:tc>
          <w:tcPr>
            <w:tcW w:w="2542" w:type="dxa"/>
            <w:tcMar>
              <w:top w:w="28" w:type="dxa"/>
              <w:left w:w="28" w:type="dxa"/>
              <w:bottom w:w="28" w:type="dxa"/>
              <w:right w:w="28" w:type="dxa"/>
            </w:tcMar>
          </w:tcPr>
          <w:p w:rsidR="00587FCB" w:rsidRPr="008103AB" w:rsidRDefault="00587FCB" w:rsidP="0010096F">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10096F">
            <w:pPr>
              <w:widowControl/>
              <w:spacing w:line="240" w:lineRule="exac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4.2.3</w:t>
              </w:r>
            </w:smartTag>
          </w:p>
        </w:tc>
        <w:tc>
          <w:tcPr>
            <w:tcW w:w="4944" w:type="dxa"/>
            <w:tcMar>
              <w:top w:w="28" w:type="dxa"/>
              <w:left w:w="28" w:type="dxa"/>
              <w:bottom w:w="28" w:type="dxa"/>
              <w:right w:w="28" w:type="dxa"/>
            </w:tcMar>
            <w:vAlign w:val="center"/>
          </w:tcPr>
          <w:p w:rsidR="00587FCB" w:rsidRPr="008103AB" w:rsidRDefault="00587FCB" w:rsidP="0010096F">
            <w:pPr>
              <w:widowControl/>
              <w:spacing w:line="240" w:lineRule="exact"/>
              <w:jc w:val="left"/>
              <w:rPr>
                <w:kern w:val="0"/>
              </w:rPr>
            </w:pPr>
            <w:r w:rsidRPr="008103AB">
              <w:rPr>
                <w:rFonts w:hint="eastAsia"/>
                <w:kern w:val="0"/>
              </w:rPr>
              <w:t>不存在门开着而无人的现象</w:t>
            </w:r>
          </w:p>
        </w:tc>
        <w:tc>
          <w:tcPr>
            <w:tcW w:w="404" w:type="dxa"/>
            <w:tcMar>
              <w:top w:w="28" w:type="dxa"/>
              <w:left w:w="28" w:type="dxa"/>
              <w:bottom w:w="28" w:type="dxa"/>
              <w:right w:w="28" w:type="dxa"/>
            </w:tcMar>
            <w:vAlign w:val="center"/>
          </w:tcPr>
          <w:p w:rsidR="00587FCB" w:rsidRPr="008103AB" w:rsidRDefault="00587FCB" w:rsidP="0010096F">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10096F">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10096F">
            <w:pPr>
              <w:widowControl/>
              <w:spacing w:line="240" w:lineRule="exact"/>
              <w:jc w:val="center"/>
              <w:rPr>
                <w:kern w:val="0"/>
              </w:rPr>
            </w:pPr>
          </w:p>
        </w:tc>
        <w:tc>
          <w:tcPr>
            <w:tcW w:w="2542" w:type="dxa"/>
            <w:tcMar>
              <w:top w:w="28" w:type="dxa"/>
              <w:left w:w="28" w:type="dxa"/>
              <w:bottom w:w="28" w:type="dxa"/>
              <w:right w:w="28" w:type="dxa"/>
            </w:tcMar>
          </w:tcPr>
          <w:p w:rsidR="00587FCB" w:rsidRPr="008103AB" w:rsidRDefault="00587FCB" w:rsidP="0010096F">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10096F">
            <w:pPr>
              <w:widowControl/>
              <w:spacing w:line="240" w:lineRule="exac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4.2.4</w:t>
              </w:r>
            </w:smartTag>
          </w:p>
        </w:tc>
        <w:tc>
          <w:tcPr>
            <w:tcW w:w="4944" w:type="dxa"/>
            <w:tcMar>
              <w:top w:w="28" w:type="dxa"/>
              <w:left w:w="28" w:type="dxa"/>
              <w:bottom w:w="28" w:type="dxa"/>
              <w:right w:w="28" w:type="dxa"/>
            </w:tcMar>
            <w:vAlign w:val="center"/>
          </w:tcPr>
          <w:p w:rsidR="00587FCB" w:rsidRPr="008103AB" w:rsidRDefault="00587FCB" w:rsidP="0010096F">
            <w:pPr>
              <w:widowControl/>
              <w:spacing w:line="240" w:lineRule="exact"/>
              <w:rPr>
                <w:kern w:val="0"/>
              </w:rPr>
            </w:pPr>
            <w:r w:rsidRPr="008103AB">
              <w:rPr>
                <w:rFonts w:hint="eastAsia"/>
                <w:kern w:val="0"/>
              </w:rPr>
              <w:t>无废弃物品（如纸板箱、废电脑、破仪器、破家具等）</w:t>
            </w:r>
          </w:p>
        </w:tc>
        <w:tc>
          <w:tcPr>
            <w:tcW w:w="404" w:type="dxa"/>
            <w:tcMar>
              <w:top w:w="28" w:type="dxa"/>
              <w:left w:w="28" w:type="dxa"/>
              <w:bottom w:w="28" w:type="dxa"/>
              <w:right w:w="28" w:type="dxa"/>
            </w:tcMar>
            <w:vAlign w:val="center"/>
          </w:tcPr>
          <w:p w:rsidR="00587FCB" w:rsidRPr="008103AB" w:rsidRDefault="00587FCB" w:rsidP="0010096F">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10096F">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10096F">
            <w:pPr>
              <w:widowControl/>
              <w:spacing w:line="240" w:lineRule="exact"/>
              <w:jc w:val="center"/>
              <w:rPr>
                <w:kern w:val="0"/>
              </w:rPr>
            </w:pPr>
          </w:p>
        </w:tc>
        <w:tc>
          <w:tcPr>
            <w:tcW w:w="2542" w:type="dxa"/>
            <w:tcMar>
              <w:top w:w="28" w:type="dxa"/>
              <w:left w:w="28" w:type="dxa"/>
              <w:bottom w:w="28" w:type="dxa"/>
              <w:right w:w="28" w:type="dxa"/>
            </w:tcMar>
          </w:tcPr>
          <w:p w:rsidR="00587FCB" w:rsidRPr="008103AB" w:rsidRDefault="00587FCB" w:rsidP="0010096F">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10096F">
            <w:pPr>
              <w:widowControl/>
              <w:spacing w:line="240" w:lineRule="exact"/>
              <w:rPr>
                <w:kern w:val="0"/>
              </w:rPr>
            </w:pPr>
            <w:r w:rsidRPr="008103AB">
              <w:rPr>
                <w:b/>
                <w:kern w:val="0"/>
              </w:rPr>
              <w:t>4.3</w:t>
            </w:r>
          </w:p>
        </w:tc>
        <w:tc>
          <w:tcPr>
            <w:tcW w:w="4944" w:type="dxa"/>
            <w:tcMar>
              <w:top w:w="28" w:type="dxa"/>
              <w:left w:w="28" w:type="dxa"/>
              <w:bottom w:w="28" w:type="dxa"/>
              <w:right w:w="28" w:type="dxa"/>
            </w:tcMar>
            <w:vAlign w:val="center"/>
          </w:tcPr>
          <w:p w:rsidR="00587FCB" w:rsidRPr="008103AB" w:rsidRDefault="00587FCB" w:rsidP="0010096F">
            <w:pPr>
              <w:widowControl/>
              <w:spacing w:line="240" w:lineRule="exact"/>
              <w:rPr>
                <w:kern w:val="0"/>
              </w:rPr>
            </w:pPr>
            <w:r w:rsidRPr="008103AB">
              <w:rPr>
                <w:rFonts w:hint="eastAsia"/>
                <w:b/>
                <w:kern w:val="0"/>
              </w:rPr>
              <w:t>危险品仓库与中转站</w:t>
            </w:r>
          </w:p>
        </w:tc>
        <w:tc>
          <w:tcPr>
            <w:tcW w:w="404" w:type="dxa"/>
            <w:tcMar>
              <w:top w:w="28" w:type="dxa"/>
              <w:left w:w="28" w:type="dxa"/>
              <w:bottom w:w="28" w:type="dxa"/>
              <w:right w:w="28" w:type="dxa"/>
            </w:tcMar>
            <w:vAlign w:val="center"/>
          </w:tcPr>
          <w:p w:rsidR="00587FCB" w:rsidRPr="008103AB" w:rsidRDefault="00587FCB" w:rsidP="0010096F">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10096F">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10096F">
            <w:pPr>
              <w:widowControl/>
              <w:spacing w:line="240" w:lineRule="exact"/>
              <w:jc w:val="center"/>
              <w:rPr>
                <w:kern w:val="0"/>
              </w:rPr>
            </w:pPr>
          </w:p>
        </w:tc>
        <w:tc>
          <w:tcPr>
            <w:tcW w:w="2542" w:type="dxa"/>
            <w:tcMar>
              <w:top w:w="28" w:type="dxa"/>
              <w:left w:w="28" w:type="dxa"/>
              <w:bottom w:w="28" w:type="dxa"/>
              <w:right w:w="28" w:type="dxa"/>
            </w:tcMar>
          </w:tcPr>
          <w:p w:rsidR="00587FCB" w:rsidRPr="008103AB" w:rsidRDefault="00587FCB" w:rsidP="0010096F">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10096F">
            <w:pPr>
              <w:widowControl/>
              <w:spacing w:line="240" w:lineRule="exac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4.3.1</w:t>
              </w:r>
            </w:smartTag>
          </w:p>
        </w:tc>
        <w:tc>
          <w:tcPr>
            <w:tcW w:w="4944" w:type="dxa"/>
            <w:tcMar>
              <w:top w:w="28" w:type="dxa"/>
              <w:left w:w="28" w:type="dxa"/>
              <w:bottom w:w="28" w:type="dxa"/>
              <w:right w:w="28" w:type="dxa"/>
            </w:tcMar>
            <w:vAlign w:val="center"/>
          </w:tcPr>
          <w:p w:rsidR="00587FCB" w:rsidRPr="008103AB" w:rsidRDefault="00587FCB" w:rsidP="0010096F">
            <w:pPr>
              <w:widowControl/>
              <w:spacing w:line="240" w:lineRule="exact"/>
              <w:rPr>
                <w:kern w:val="0"/>
              </w:rPr>
            </w:pPr>
            <w:r w:rsidRPr="008103AB">
              <w:rPr>
                <w:rFonts w:hint="eastAsia"/>
                <w:kern w:val="0"/>
              </w:rPr>
              <w:t>学校有危险品仓库，符合相关规定</w:t>
            </w:r>
          </w:p>
        </w:tc>
        <w:tc>
          <w:tcPr>
            <w:tcW w:w="404" w:type="dxa"/>
            <w:tcMar>
              <w:top w:w="28" w:type="dxa"/>
              <w:left w:w="28" w:type="dxa"/>
              <w:bottom w:w="28" w:type="dxa"/>
              <w:right w:w="28" w:type="dxa"/>
            </w:tcMar>
            <w:vAlign w:val="center"/>
          </w:tcPr>
          <w:p w:rsidR="00587FCB" w:rsidRPr="008103AB" w:rsidRDefault="00587FCB" w:rsidP="0010096F">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10096F">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10096F">
            <w:pPr>
              <w:widowControl/>
              <w:spacing w:line="240" w:lineRule="exact"/>
              <w:jc w:val="center"/>
              <w:rPr>
                <w:kern w:val="0"/>
              </w:rPr>
            </w:pPr>
          </w:p>
        </w:tc>
        <w:tc>
          <w:tcPr>
            <w:tcW w:w="2542" w:type="dxa"/>
            <w:tcMar>
              <w:top w:w="28" w:type="dxa"/>
              <w:left w:w="28" w:type="dxa"/>
              <w:bottom w:w="28" w:type="dxa"/>
              <w:right w:w="28" w:type="dxa"/>
            </w:tcMar>
          </w:tcPr>
          <w:p w:rsidR="00587FCB" w:rsidRPr="008103AB" w:rsidRDefault="00587FCB" w:rsidP="0010096F">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10096F">
            <w:pPr>
              <w:widowControl/>
              <w:spacing w:line="240" w:lineRule="exac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4.3.2</w:t>
              </w:r>
            </w:smartTag>
          </w:p>
        </w:tc>
        <w:tc>
          <w:tcPr>
            <w:tcW w:w="4944" w:type="dxa"/>
            <w:tcMar>
              <w:top w:w="28" w:type="dxa"/>
              <w:left w:w="28" w:type="dxa"/>
              <w:bottom w:w="28" w:type="dxa"/>
              <w:right w:w="28" w:type="dxa"/>
            </w:tcMar>
            <w:vAlign w:val="center"/>
          </w:tcPr>
          <w:p w:rsidR="00587FCB" w:rsidRPr="008103AB" w:rsidRDefault="00587FCB" w:rsidP="0010096F">
            <w:pPr>
              <w:widowControl/>
              <w:spacing w:line="240" w:lineRule="exact"/>
              <w:rPr>
                <w:kern w:val="0"/>
              </w:rPr>
            </w:pPr>
            <w:r w:rsidRPr="008103AB">
              <w:rPr>
                <w:rFonts w:hint="eastAsia"/>
                <w:kern w:val="0"/>
              </w:rPr>
              <w:t>学校有化学实验废弃物中转站，符合相关规定</w:t>
            </w:r>
          </w:p>
        </w:tc>
        <w:tc>
          <w:tcPr>
            <w:tcW w:w="404" w:type="dxa"/>
            <w:tcMar>
              <w:top w:w="28" w:type="dxa"/>
              <w:left w:w="28" w:type="dxa"/>
              <w:bottom w:w="28" w:type="dxa"/>
              <w:right w:w="28" w:type="dxa"/>
            </w:tcMar>
            <w:vAlign w:val="center"/>
          </w:tcPr>
          <w:p w:rsidR="00587FCB" w:rsidRPr="008103AB" w:rsidRDefault="00587FCB" w:rsidP="0010096F">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10096F">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10096F">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10096F">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10096F">
            <w:pPr>
              <w:widowControl/>
              <w:spacing w:line="240" w:lineRule="exac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4.3.3</w:t>
              </w:r>
            </w:smartTag>
          </w:p>
        </w:tc>
        <w:tc>
          <w:tcPr>
            <w:tcW w:w="4944" w:type="dxa"/>
            <w:tcMar>
              <w:top w:w="28" w:type="dxa"/>
              <w:left w:w="28" w:type="dxa"/>
              <w:bottom w:w="28" w:type="dxa"/>
              <w:right w:w="28" w:type="dxa"/>
            </w:tcMar>
            <w:vAlign w:val="center"/>
          </w:tcPr>
          <w:p w:rsidR="00587FCB" w:rsidRPr="008103AB" w:rsidRDefault="00587FCB" w:rsidP="0010096F">
            <w:pPr>
              <w:widowControl/>
              <w:spacing w:line="240" w:lineRule="exact"/>
              <w:rPr>
                <w:kern w:val="0"/>
              </w:rPr>
            </w:pPr>
            <w:r w:rsidRPr="008103AB">
              <w:rPr>
                <w:rFonts w:hint="eastAsia"/>
                <w:kern w:val="0"/>
              </w:rPr>
              <w:t>学校有生化固废中转站，符合相关规定</w:t>
            </w:r>
          </w:p>
        </w:tc>
        <w:tc>
          <w:tcPr>
            <w:tcW w:w="404" w:type="dxa"/>
            <w:tcMar>
              <w:top w:w="28" w:type="dxa"/>
              <w:left w:w="28" w:type="dxa"/>
              <w:bottom w:w="28" w:type="dxa"/>
              <w:right w:w="28" w:type="dxa"/>
            </w:tcMar>
            <w:vAlign w:val="center"/>
          </w:tcPr>
          <w:p w:rsidR="00587FCB" w:rsidRPr="008103AB" w:rsidRDefault="00587FCB" w:rsidP="0010096F">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10096F">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10096F">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10096F">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10096F">
            <w:pPr>
              <w:widowControl/>
              <w:spacing w:line="240" w:lineRule="exact"/>
              <w:rPr>
                <w:kern w:val="0"/>
              </w:rPr>
            </w:pPr>
            <w:r w:rsidRPr="008103AB">
              <w:rPr>
                <w:kern w:val="0"/>
              </w:rPr>
              <w:t>4.3.4</w:t>
            </w:r>
          </w:p>
        </w:tc>
        <w:tc>
          <w:tcPr>
            <w:tcW w:w="4944" w:type="dxa"/>
            <w:tcMar>
              <w:top w:w="28" w:type="dxa"/>
              <w:left w:w="28" w:type="dxa"/>
              <w:bottom w:w="28" w:type="dxa"/>
              <w:right w:w="28" w:type="dxa"/>
            </w:tcMar>
          </w:tcPr>
          <w:p w:rsidR="00587FCB" w:rsidRPr="008103AB" w:rsidRDefault="00587FCB" w:rsidP="00E62533">
            <w:pPr>
              <w:widowControl/>
              <w:spacing w:line="240" w:lineRule="exact"/>
              <w:rPr>
                <w:kern w:val="0"/>
              </w:rPr>
            </w:pPr>
            <w:r w:rsidRPr="008103AB">
              <w:rPr>
                <w:rFonts w:hint="eastAsia"/>
              </w:rPr>
              <w:t>照明和消防设施符合国家相关规定，正确配备灭火器材（如灭火器、灭火毯等）</w:t>
            </w:r>
          </w:p>
        </w:tc>
        <w:tc>
          <w:tcPr>
            <w:tcW w:w="404" w:type="dxa"/>
            <w:tcMar>
              <w:top w:w="28" w:type="dxa"/>
              <w:left w:w="28" w:type="dxa"/>
              <w:bottom w:w="28" w:type="dxa"/>
              <w:right w:w="28" w:type="dxa"/>
            </w:tcMar>
            <w:vAlign w:val="center"/>
          </w:tcPr>
          <w:p w:rsidR="00587FCB" w:rsidRPr="008103AB" w:rsidRDefault="00587FCB" w:rsidP="0010096F">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10096F">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10096F">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10096F">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10096F">
            <w:pPr>
              <w:widowControl/>
              <w:spacing w:line="240" w:lineRule="exact"/>
              <w:rPr>
                <w:kern w:val="0"/>
              </w:rPr>
            </w:pPr>
            <w:r w:rsidRPr="008103AB">
              <w:rPr>
                <w:kern w:val="0"/>
              </w:rPr>
              <w:t>4.3.</w:t>
            </w:r>
            <w:r w:rsidR="008103AB" w:rsidRPr="008103AB">
              <w:rPr>
                <w:rFonts w:hint="eastAsia"/>
                <w:kern w:val="0"/>
              </w:rPr>
              <w:t>5</w:t>
            </w:r>
          </w:p>
        </w:tc>
        <w:tc>
          <w:tcPr>
            <w:tcW w:w="4944" w:type="dxa"/>
            <w:tcMar>
              <w:top w:w="28" w:type="dxa"/>
              <w:left w:w="28" w:type="dxa"/>
              <w:bottom w:w="28" w:type="dxa"/>
              <w:right w:w="28" w:type="dxa"/>
            </w:tcMar>
          </w:tcPr>
          <w:p w:rsidR="00587FCB" w:rsidRPr="008103AB" w:rsidRDefault="008103AB" w:rsidP="00E62533">
            <w:pPr>
              <w:widowControl/>
              <w:spacing w:line="240" w:lineRule="exact"/>
              <w:rPr>
                <w:kern w:val="0"/>
              </w:rPr>
            </w:pPr>
            <w:r w:rsidRPr="008103AB">
              <w:rPr>
                <w:rFonts w:hint="eastAsia"/>
              </w:rPr>
              <w:t>安装监控、报警装置、通风装置和喷淋装置</w:t>
            </w:r>
          </w:p>
        </w:tc>
        <w:tc>
          <w:tcPr>
            <w:tcW w:w="404" w:type="dxa"/>
            <w:tcMar>
              <w:top w:w="28" w:type="dxa"/>
              <w:left w:w="28" w:type="dxa"/>
              <w:bottom w:w="28" w:type="dxa"/>
              <w:right w:w="28" w:type="dxa"/>
            </w:tcMar>
            <w:vAlign w:val="center"/>
          </w:tcPr>
          <w:p w:rsidR="00587FCB" w:rsidRPr="008103AB" w:rsidRDefault="00587FCB" w:rsidP="0010096F">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10096F">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10096F">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10096F">
            <w:pPr>
              <w:widowControl/>
              <w:spacing w:line="240" w:lineRule="exact"/>
              <w:jc w:val="left"/>
              <w:rPr>
                <w:kern w:val="0"/>
              </w:rPr>
            </w:pPr>
          </w:p>
        </w:tc>
      </w:tr>
      <w:tr w:rsidR="009F1648" w:rsidRPr="008103AB" w:rsidTr="009F1648">
        <w:trPr>
          <w:trHeight w:val="285"/>
          <w:jc w:val="center"/>
        </w:trPr>
        <w:tc>
          <w:tcPr>
            <w:tcW w:w="704" w:type="dxa"/>
            <w:tcMar>
              <w:top w:w="28" w:type="dxa"/>
              <w:left w:w="28" w:type="dxa"/>
              <w:bottom w:w="28" w:type="dxa"/>
              <w:right w:w="28" w:type="dxa"/>
            </w:tcMar>
            <w:vAlign w:val="center"/>
          </w:tcPr>
          <w:p w:rsidR="009F1648" w:rsidRPr="008103AB" w:rsidRDefault="009F1648" w:rsidP="009F1648">
            <w:pPr>
              <w:widowControl/>
              <w:spacing w:line="240" w:lineRule="exact"/>
              <w:rPr>
                <w:kern w:val="0"/>
              </w:rPr>
            </w:pPr>
            <w:r w:rsidRPr="008103AB">
              <w:rPr>
                <w:kern w:val="0"/>
              </w:rPr>
              <w:t>4.3.6</w:t>
            </w:r>
          </w:p>
        </w:tc>
        <w:tc>
          <w:tcPr>
            <w:tcW w:w="4944" w:type="dxa"/>
            <w:tcMar>
              <w:top w:w="28" w:type="dxa"/>
              <w:left w:w="28" w:type="dxa"/>
              <w:bottom w:w="28" w:type="dxa"/>
              <w:right w:w="28" w:type="dxa"/>
            </w:tcMar>
          </w:tcPr>
          <w:p w:rsidR="009F1648" w:rsidRPr="008103AB" w:rsidRDefault="009F1648" w:rsidP="009F1648">
            <w:pPr>
              <w:widowControl/>
              <w:spacing w:line="240" w:lineRule="exact"/>
              <w:rPr>
                <w:kern w:val="0"/>
              </w:rPr>
            </w:pPr>
            <w:r w:rsidRPr="008103AB">
              <w:rPr>
                <w:rFonts w:hint="eastAsia"/>
              </w:rPr>
              <w:t>张贴安全警示标识</w:t>
            </w:r>
          </w:p>
        </w:tc>
        <w:tc>
          <w:tcPr>
            <w:tcW w:w="404" w:type="dxa"/>
            <w:tcMar>
              <w:top w:w="28" w:type="dxa"/>
              <w:left w:w="28" w:type="dxa"/>
              <w:bottom w:w="28" w:type="dxa"/>
              <w:right w:w="28" w:type="dxa"/>
            </w:tcMar>
            <w:vAlign w:val="center"/>
          </w:tcPr>
          <w:p w:rsidR="009F1648" w:rsidRPr="008103AB" w:rsidRDefault="009F1648" w:rsidP="009F1648">
            <w:pPr>
              <w:widowControl/>
              <w:spacing w:line="240" w:lineRule="exact"/>
              <w:jc w:val="center"/>
              <w:rPr>
                <w:kern w:val="0"/>
              </w:rPr>
            </w:pPr>
          </w:p>
        </w:tc>
        <w:tc>
          <w:tcPr>
            <w:tcW w:w="464" w:type="dxa"/>
            <w:tcMar>
              <w:top w:w="28" w:type="dxa"/>
              <w:left w:w="28" w:type="dxa"/>
              <w:bottom w:w="28" w:type="dxa"/>
              <w:right w:w="28" w:type="dxa"/>
            </w:tcMar>
            <w:vAlign w:val="center"/>
          </w:tcPr>
          <w:p w:rsidR="009F1648" w:rsidRPr="008103AB" w:rsidRDefault="009F1648" w:rsidP="009F1648">
            <w:pPr>
              <w:widowControl/>
              <w:spacing w:line="240" w:lineRule="exact"/>
              <w:jc w:val="center"/>
              <w:rPr>
                <w:kern w:val="0"/>
              </w:rPr>
            </w:pPr>
          </w:p>
        </w:tc>
        <w:tc>
          <w:tcPr>
            <w:tcW w:w="425" w:type="dxa"/>
            <w:noWrap/>
            <w:tcMar>
              <w:top w:w="28" w:type="dxa"/>
              <w:left w:w="28" w:type="dxa"/>
              <w:bottom w:w="28" w:type="dxa"/>
              <w:right w:w="28" w:type="dxa"/>
            </w:tcMar>
            <w:vAlign w:val="center"/>
          </w:tcPr>
          <w:p w:rsidR="009F1648" w:rsidRPr="008103AB" w:rsidRDefault="009F1648" w:rsidP="009F1648">
            <w:pPr>
              <w:widowControl/>
              <w:spacing w:line="240" w:lineRule="exact"/>
              <w:jc w:val="center"/>
              <w:rPr>
                <w:kern w:val="0"/>
              </w:rPr>
            </w:pPr>
          </w:p>
        </w:tc>
        <w:tc>
          <w:tcPr>
            <w:tcW w:w="2542" w:type="dxa"/>
            <w:tcMar>
              <w:top w:w="28" w:type="dxa"/>
              <w:left w:w="28" w:type="dxa"/>
              <w:bottom w:w="28" w:type="dxa"/>
              <w:right w:w="28" w:type="dxa"/>
            </w:tcMar>
            <w:vAlign w:val="center"/>
          </w:tcPr>
          <w:p w:rsidR="009F1648" w:rsidRPr="008103AB" w:rsidRDefault="009F1648" w:rsidP="009F1648">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10096F">
            <w:pPr>
              <w:widowControl/>
              <w:spacing w:line="240" w:lineRule="exact"/>
              <w:rPr>
                <w:kern w:val="0"/>
              </w:rPr>
            </w:pPr>
            <w:r w:rsidRPr="008103AB">
              <w:rPr>
                <w:kern w:val="0"/>
              </w:rPr>
              <w:t>4.3.7</w:t>
            </w:r>
          </w:p>
        </w:tc>
        <w:tc>
          <w:tcPr>
            <w:tcW w:w="4944" w:type="dxa"/>
            <w:tcMar>
              <w:top w:w="28" w:type="dxa"/>
              <w:left w:w="28" w:type="dxa"/>
              <w:bottom w:w="28" w:type="dxa"/>
              <w:right w:w="28" w:type="dxa"/>
            </w:tcMar>
          </w:tcPr>
          <w:p w:rsidR="00587FCB" w:rsidRPr="008103AB" w:rsidRDefault="00587FCB" w:rsidP="0010096F">
            <w:pPr>
              <w:widowControl/>
              <w:spacing w:line="240" w:lineRule="exact"/>
              <w:rPr>
                <w:kern w:val="0"/>
              </w:rPr>
            </w:pPr>
            <w:r w:rsidRPr="008103AB">
              <w:rPr>
                <w:rFonts w:hint="eastAsia"/>
              </w:rPr>
              <w:t>化学品、废弃物分类区域明确，规范放置</w:t>
            </w:r>
          </w:p>
        </w:tc>
        <w:tc>
          <w:tcPr>
            <w:tcW w:w="404" w:type="dxa"/>
            <w:tcMar>
              <w:top w:w="28" w:type="dxa"/>
              <w:left w:w="28" w:type="dxa"/>
              <w:bottom w:w="28" w:type="dxa"/>
              <w:right w:w="28" w:type="dxa"/>
            </w:tcMar>
            <w:vAlign w:val="center"/>
          </w:tcPr>
          <w:p w:rsidR="00587FCB" w:rsidRPr="008103AB" w:rsidRDefault="00587FCB" w:rsidP="0010096F">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10096F">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10096F">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10096F">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10096F">
            <w:pPr>
              <w:widowControl/>
              <w:spacing w:line="240" w:lineRule="exact"/>
              <w:rPr>
                <w:kern w:val="0"/>
              </w:rPr>
            </w:pPr>
            <w:r w:rsidRPr="008103AB">
              <w:rPr>
                <w:kern w:val="0"/>
              </w:rPr>
              <w:lastRenderedPageBreak/>
              <w:t>4.3.8</w:t>
            </w:r>
          </w:p>
        </w:tc>
        <w:tc>
          <w:tcPr>
            <w:tcW w:w="4944" w:type="dxa"/>
            <w:tcMar>
              <w:top w:w="28" w:type="dxa"/>
              <w:left w:w="28" w:type="dxa"/>
              <w:bottom w:w="28" w:type="dxa"/>
              <w:right w:w="28" w:type="dxa"/>
            </w:tcMar>
          </w:tcPr>
          <w:p w:rsidR="00587FCB" w:rsidRPr="008103AB" w:rsidRDefault="00587FCB" w:rsidP="00E62533">
            <w:pPr>
              <w:widowControl/>
              <w:spacing w:line="240" w:lineRule="exact"/>
              <w:rPr>
                <w:kern w:val="0"/>
              </w:rPr>
            </w:pPr>
            <w:r w:rsidRPr="008103AB">
              <w:rPr>
                <w:rFonts w:hint="eastAsia"/>
              </w:rPr>
              <w:t>建立进出库台账</w:t>
            </w:r>
          </w:p>
        </w:tc>
        <w:tc>
          <w:tcPr>
            <w:tcW w:w="404" w:type="dxa"/>
            <w:tcMar>
              <w:top w:w="28" w:type="dxa"/>
              <w:left w:w="28" w:type="dxa"/>
              <w:bottom w:w="28" w:type="dxa"/>
              <w:right w:w="28" w:type="dxa"/>
            </w:tcMar>
            <w:vAlign w:val="center"/>
          </w:tcPr>
          <w:p w:rsidR="00587FCB" w:rsidRPr="008103AB" w:rsidRDefault="00587FCB" w:rsidP="0010096F">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10096F">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10096F">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10096F">
            <w:pPr>
              <w:widowControl/>
              <w:spacing w:line="240" w:lineRule="exact"/>
              <w:jc w:val="left"/>
              <w:rPr>
                <w:kern w:val="0"/>
              </w:rPr>
            </w:pPr>
          </w:p>
        </w:tc>
      </w:tr>
      <w:tr w:rsidR="0010096F" w:rsidRPr="008103AB" w:rsidTr="00457067">
        <w:trPr>
          <w:trHeight w:val="270"/>
          <w:jc w:val="center"/>
        </w:trPr>
        <w:tc>
          <w:tcPr>
            <w:tcW w:w="704" w:type="dxa"/>
            <w:tcMar>
              <w:top w:w="28" w:type="dxa"/>
              <w:left w:w="28" w:type="dxa"/>
              <w:bottom w:w="28" w:type="dxa"/>
              <w:right w:w="28" w:type="dxa"/>
            </w:tcMar>
            <w:vAlign w:val="center"/>
          </w:tcPr>
          <w:p w:rsidR="0010096F" w:rsidRPr="008103AB" w:rsidRDefault="0010096F" w:rsidP="0010096F">
            <w:pPr>
              <w:widowControl/>
              <w:spacing w:line="240" w:lineRule="exact"/>
              <w:jc w:val="left"/>
              <w:rPr>
                <w:b/>
                <w:kern w:val="0"/>
              </w:rPr>
            </w:pPr>
            <w:r w:rsidRPr="008103AB">
              <w:rPr>
                <w:b/>
                <w:kern w:val="0"/>
              </w:rPr>
              <w:t>4.4</w:t>
            </w:r>
          </w:p>
        </w:tc>
        <w:tc>
          <w:tcPr>
            <w:tcW w:w="8779" w:type="dxa"/>
            <w:gridSpan w:val="5"/>
            <w:tcMar>
              <w:top w:w="28" w:type="dxa"/>
              <w:left w:w="28" w:type="dxa"/>
              <w:bottom w:w="28" w:type="dxa"/>
              <w:right w:w="28" w:type="dxa"/>
            </w:tcMar>
            <w:vAlign w:val="center"/>
          </w:tcPr>
          <w:p w:rsidR="0010096F" w:rsidRPr="008103AB" w:rsidRDefault="0010096F" w:rsidP="0010096F">
            <w:pPr>
              <w:widowControl/>
              <w:spacing w:line="240" w:lineRule="exact"/>
              <w:jc w:val="left"/>
              <w:rPr>
                <w:b/>
                <w:kern w:val="0"/>
              </w:rPr>
            </w:pPr>
            <w:r w:rsidRPr="008103AB">
              <w:rPr>
                <w:rFonts w:hint="eastAsia"/>
                <w:b/>
                <w:kern w:val="0"/>
              </w:rPr>
              <w:t>场所其它安全</w:t>
            </w: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10096F">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4.4.1</w:t>
              </w:r>
            </w:smartTag>
          </w:p>
        </w:tc>
        <w:tc>
          <w:tcPr>
            <w:tcW w:w="4944" w:type="dxa"/>
            <w:tcMar>
              <w:top w:w="28" w:type="dxa"/>
              <w:left w:w="28" w:type="dxa"/>
              <w:bottom w:w="28" w:type="dxa"/>
              <w:right w:w="28" w:type="dxa"/>
            </w:tcMar>
            <w:vAlign w:val="center"/>
          </w:tcPr>
          <w:p w:rsidR="00587FCB" w:rsidRPr="008103AB" w:rsidRDefault="00587FCB" w:rsidP="0010096F">
            <w:pPr>
              <w:widowControl/>
              <w:spacing w:line="240" w:lineRule="exact"/>
              <w:jc w:val="left"/>
              <w:rPr>
                <w:kern w:val="0"/>
              </w:rPr>
            </w:pPr>
            <w:r w:rsidRPr="008103AB">
              <w:rPr>
                <w:rFonts w:hint="eastAsia"/>
                <w:kern w:val="0"/>
              </w:rPr>
              <w:t>楼层或实验室配备了急救药箱，药箱不上锁、药品在保质期内</w:t>
            </w:r>
          </w:p>
        </w:tc>
        <w:tc>
          <w:tcPr>
            <w:tcW w:w="404" w:type="dxa"/>
            <w:tcMar>
              <w:top w:w="28" w:type="dxa"/>
              <w:left w:w="28" w:type="dxa"/>
              <w:bottom w:w="28" w:type="dxa"/>
              <w:right w:w="28" w:type="dxa"/>
            </w:tcMar>
            <w:vAlign w:val="center"/>
          </w:tcPr>
          <w:p w:rsidR="00587FCB" w:rsidRPr="008103AB" w:rsidRDefault="00587FCB" w:rsidP="0010096F">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10096F">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10096F">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10096F">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smartTag w:uri="urn:schemas-microsoft-com:office:smarttags" w:element="chsdate">
              <w:smartTagPr>
                <w:attr w:name="Year" w:val="1899"/>
                <w:attr w:name="Month" w:val="12"/>
                <w:attr w:name="Day" w:val="30"/>
                <w:attr w:name="IsLunarDate" w:val="False"/>
                <w:attr w:name="IsROCDate" w:val="False"/>
              </w:smartTagPr>
              <w:r w:rsidRPr="008103AB">
                <w:rPr>
                  <w:kern w:val="0"/>
                </w:rPr>
                <w:t>4.4.2</w:t>
              </w:r>
            </w:smartTag>
          </w:p>
        </w:tc>
        <w:tc>
          <w:tcPr>
            <w:tcW w:w="494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r w:rsidRPr="008103AB">
              <w:rPr>
                <w:rFonts w:hint="eastAsia"/>
                <w:kern w:val="0"/>
              </w:rPr>
              <w:t>实验室内不放无关物品，如电动车、自行车等</w:t>
            </w:r>
          </w:p>
        </w:tc>
        <w:tc>
          <w:tcPr>
            <w:tcW w:w="40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D45F98">
            <w:pPr>
              <w:widowControl/>
              <w:spacing w:line="240" w:lineRule="exact"/>
              <w:rPr>
                <w:kern w:val="0"/>
              </w:rPr>
            </w:pPr>
            <w:smartTag w:uri="urn:schemas-microsoft-com:office:smarttags" w:element="chsdate">
              <w:smartTagPr>
                <w:attr w:name="Year" w:val="1899"/>
                <w:attr w:name="Month" w:val="12"/>
                <w:attr w:name="Day" w:val="30"/>
                <w:attr w:name="IsLunarDate" w:val="False"/>
                <w:attr w:name="IsROCDate" w:val="False"/>
              </w:smartTagPr>
              <w:r w:rsidRPr="008103AB">
                <w:rPr>
                  <w:kern w:val="0"/>
                </w:rPr>
                <w:t>4.4.3</w:t>
              </w:r>
            </w:smartTag>
          </w:p>
        </w:tc>
        <w:tc>
          <w:tcPr>
            <w:tcW w:w="4944" w:type="dxa"/>
            <w:tcMar>
              <w:top w:w="28" w:type="dxa"/>
              <w:left w:w="28" w:type="dxa"/>
              <w:bottom w:w="28" w:type="dxa"/>
              <w:right w:w="28" w:type="dxa"/>
            </w:tcMar>
            <w:vAlign w:val="center"/>
          </w:tcPr>
          <w:p w:rsidR="00587FCB" w:rsidRPr="008103AB" w:rsidRDefault="00587FCB" w:rsidP="00D45F98">
            <w:pPr>
              <w:widowControl/>
              <w:spacing w:line="240" w:lineRule="exact"/>
              <w:rPr>
                <w:kern w:val="0"/>
              </w:rPr>
            </w:pPr>
            <w:r w:rsidRPr="008103AB">
              <w:rPr>
                <w:rFonts w:hint="eastAsia"/>
                <w:kern w:val="0"/>
              </w:rPr>
              <w:t>实验室内不存放或烧煮食物、饮食</w:t>
            </w:r>
          </w:p>
        </w:tc>
        <w:tc>
          <w:tcPr>
            <w:tcW w:w="40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smartTag w:uri="urn:schemas-microsoft-com:office:smarttags" w:element="chsdate">
              <w:smartTagPr>
                <w:attr w:name="Year" w:val="1899"/>
                <w:attr w:name="Month" w:val="12"/>
                <w:attr w:name="Day" w:val="30"/>
                <w:attr w:name="IsLunarDate" w:val="False"/>
                <w:attr w:name="IsROCDate" w:val="False"/>
              </w:smartTagPr>
              <w:r w:rsidRPr="008103AB">
                <w:rPr>
                  <w:kern w:val="0"/>
                </w:rPr>
                <w:t>4.4.4</w:t>
              </w:r>
            </w:smartTag>
          </w:p>
        </w:tc>
        <w:tc>
          <w:tcPr>
            <w:tcW w:w="494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r w:rsidRPr="008103AB">
              <w:rPr>
                <w:rFonts w:hint="eastAsia"/>
                <w:kern w:val="0"/>
              </w:rPr>
              <w:t>不在实验室内睡觉过夜</w:t>
            </w:r>
          </w:p>
        </w:tc>
        <w:tc>
          <w:tcPr>
            <w:tcW w:w="40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smartTag w:uri="urn:schemas-microsoft-com:office:smarttags" w:element="chsdate">
              <w:smartTagPr>
                <w:attr w:name="Year" w:val="1899"/>
                <w:attr w:name="Month" w:val="12"/>
                <w:attr w:name="Day" w:val="30"/>
                <w:attr w:name="IsLunarDate" w:val="False"/>
                <w:attr w:name="IsROCDate" w:val="False"/>
              </w:smartTagPr>
              <w:r w:rsidRPr="008103AB">
                <w:rPr>
                  <w:kern w:val="0"/>
                </w:rPr>
                <w:t>4.4.5</w:t>
              </w:r>
            </w:smartTag>
          </w:p>
        </w:tc>
        <w:tc>
          <w:tcPr>
            <w:tcW w:w="494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r w:rsidRPr="008103AB">
              <w:rPr>
                <w:rFonts w:hint="eastAsia"/>
                <w:kern w:val="0"/>
              </w:rPr>
              <w:t>实验室内无吸烟现象</w:t>
            </w:r>
          </w:p>
        </w:tc>
        <w:tc>
          <w:tcPr>
            <w:tcW w:w="40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r w:rsidRPr="008103AB">
              <w:rPr>
                <w:kern w:val="0"/>
              </w:rPr>
              <w:t>4.4.6</w:t>
            </w:r>
          </w:p>
        </w:tc>
        <w:tc>
          <w:tcPr>
            <w:tcW w:w="494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r w:rsidRPr="008103AB">
              <w:rPr>
                <w:rFonts w:hint="eastAsia"/>
                <w:kern w:val="0"/>
              </w:rPr>
              <w:t>化学、生物类实验室不得使用可燃性蚊香。其它实验室如需使用，其底盘必须是金属的</w:t>
            </w:r>
          </w:p>
        </w:tc>
        <w:tc>
          <w:tcPr>
            <w:tcW w:w="40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r w:rsidRPr="008103AB">
              <w:rPr>
                <w:rFonts w:hint="eastAsia"/>
                <w:kern w:val="0"/>
              </w:rPr>
              <w:t>4.4.7</w:t>
            </w:r>
          </w:p>
        </w:tc>
        <w:tc>
          <w:tcPr>
            <w:tcW w:w="494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r w:rsidRPr="008103AB">
              <w:rPr>
                <w:rFonts w:hint="eastAsia"/>
                <w:kern w:val="0"/>
              </w:rPr>
              <w:t>屋顶天花板安全固定</w:t>
            </w:r>
          </w:p>
        </w:tc>
        <w:tc>
          <w:tcPr>
            <w:tcW w:w="40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p>
        </w:tc>
      </w:tr>
      <w:tr w:rsidR="00D45F98" w:rsidRPr="008103AB" w:rsidTr="00457067">
        <w:trPr>
          <w:trHeight w:val="285"/>
          <w:jc w:val="center"/>
        </w:trPr>
        <w:tc>
          <w:tcPr>
            <w:tcW w:w="704" w:type="dxa"/>
            <w:tcMar>
              <w:top w:w="28" w:type="dxa"/>
              <w:left w:w="28" w:type="dxa"/>
              <w:bottom w:w="28" w:type="dxa"/>
              <w:right w:w="28" w:type="dxa"/>
            </w:tcMar>
            <w:vAlign w:val="center"/>
          </w:tcPr>
          <w:p w:rsidR="00D45F98" w:rsidRPr="008103AB" w:rsidRDefault="00D45F98" w:rsidP="00D45F98">
            <w:pPr>
              <w:widowControl/>
              <w:spacing w:line="240" w:lineRule="exact"/>
              <w:jc w:val="left"/>
              <w:rPr>
                <w:b/>
                <w:kern w:val="0"/>
              </w:rPr>
            </w:pPr>
            <w:r w:rsidRPr="008103AB">
              <w:rPr>
                <w:b/>
                <w:kern w:val="0"/>
              </w:rPr>
              <w:t>5</w:t>
            </w:r>
          </w:p>
        </w:tc>
        <w:tc>
          <w:tcPr>
            <w:tcW w:w="8779" w:type="dxa"/>
            <w:gridSpan w:val="5"/>
            <w:tcMar>
              <w:top w:w="28" w:type="dxa"/>
              <w:left w:w="28" w:type="dxa"/>
              <w:bottom w:w="28" w:type="dxa"/>
              <w:right w:w="28" w:type="dxa"/>
            </w:tcMar>
            <w:vAlign w:val="center"/>
          </w:tcPr>
          <w:p w:rsidR="00D45F98" w:rsidRPr="008103AB" w:rsidRDefault="00D45F98" w:rsidP="00D45F98">
            <w:pPr>
              <w:widowControl/>
              <w:spacing w:line="240" w:lineRule="exact"/>
              <w:jc w:val="left"/>
              <w:rPr>
                <w:kern w:val="0"/>
              </w:rPr>
            </w:pPr>
            <w:r w:rsidRPr="008103AB">
              <w:rPr>
                <w:rFonts w:hint="eastAsia"/>
                <w:b/>
                <w:kern w:val="0"/>
              </w:rPr>
              <w:t>安全设施</w:t>
            </w:r>
          </w:p>
        </w:tc>
      </w:tr>
      <w:tr w:rsidR="00D45F98" w:rsidRPr="008103AB" w:rsidTr="00457067">
        <w:trPr>
          <w:trHeight w:val="368"/>
          <w:jc w:val="center"/>
        </w:trPr>
        <w:tc>
          <w:tcPr>
            <w:tcW w:w="704" w:type="dxa"/>
            <w:tcMar>
              <w:top w:w="28" w:type="dxa"/>
              <w:left w:w="28" w:type="dxa"/>
              <w:bottom w:w="28" w:type="dxa"/>
              <w:right w:w="28" w:type="dxa"/>
            </w:tcMar>
            <w:vAlign w:val="center"/>
          </w:tcPr>
          <w:p w:rsidR="00D45F98" w:rsidRPr="008103AB" w:rsidRDefault="00D45F98" w:rsidP="00D45F98">
            <w:pPr>
              <w:widowControl/>
              <w:spacing w:line="240" w:lineRule="exact"/>
              <w:jc w:val="left"/>
              <w:rPr>
                <w:b/>
                <w:kern w:val="0"/>
              </w:rPr>
            </w:pPr>
            <w:r w:rsidRPr="008103AB">
              <w:rPr>
                <w:b/>
                <w:kern w:val="0"/>
              </w:rPr>
              <w:t>5.1</w:t>
            </w:r>
          </w:p>
        </w:tc>
        <w:tc>
          <w:tcPr>
            <w:tcW w:w="8779" w:type="dxa"/>
            <w:gridSpan w:val="5"/>
            <w:tcMar>
              <w:top w:w="28" w:type="dxa"/>
              <w:left w:w="28" w:type="dxa"/>
              <w:bottom w:w="28" w:type="dxa"/>
              <w:right w:w="28" w:type="dxa"/>
            </w:tcMar>
            <w:vAlign w:val="center"/>
          </w:tcPr>
          <w:p w:rsidR="00D45F98" w:rsidRPr="008103AB" w:rsidRDefault="00D45F98" w:rsidP="00D45F98">
            <w:pPr>
              <w:widowControl/>
              <w:spacing w:line="240" w:lineRule="exact"/>
              <w:jc w:val="left"/>
              <w:rPr>
                <w:b/>
                <w:kern w:val="0"/>
              </w:rPr>
            </w:pPr>
            <w:r w:rsidRPr="008103AB">
              <w:rPr>
                <w:rFonts w:hint="eastAsia"/>
                <w:b/>
                <w:kern w:val="0"/>
              </w:rPr>
              <w:t>消防设施</w:t>
            </w: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5.1.1</w:t>
              </w:r>
            </w:smartTag>
          </w:p>
        </w:tc>
        <w:tc>
          <w:tcPr>
            <w:tcW w:w="494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r w:rsidRPr="008103AB">
              <w:rPr>
                <w:rFonts w:hint="eastAsia"/>
                <w:kern w:val="0"/>
              </w:rPr>
              <w:t>根据实验室情况配置相应的消防器材（烟感报警器、灭火器、灭火毯、消防栓、手动报警器、沙桶等），并正常有效</w:t>
            </w:r>
          </w:p>
        </w:tc>
        <w:tc>
          <w:tcPr>
            <w:tcW w:w="40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5.1.2</w:t>
              </w:r>
            </w:smartTag>
          </w:p>
        </w:tc>
        <w:tc>
          <w:tcPr>
            <w:tcW w:w="494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r w:rsidRPr="008103AB">
              <w:rPr>
                <w:rFonts w:hint="eastAsia"/>
                <w:kern w:val="0"/>
              </w:rPr>
              <w:t>实验大楼有逃生线路指示图，并安装了应急指示灯</w:t>
            </w:r>
          </w:p>
        </w:tc>
        <w:tc>
          <w:tcPr>
            <w:tcW w:w="40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smartTag w:uri="urn:schemas-microsoft-com:office:smarttags" w:element="chsdate">
              <w:smartTagPr>
                <w:attr w:name="Year" w:val="1899"/>
                <w:attr w:name="Month" w:val="12"/>
                <w:attr w:name="Day" w:val="30"/>
                <w:attr w:name="IsLunarDate" w:val="False"/>
                <w:attr w:name="IsROCDate" w:val="False"/>
              </w:smartTagPr>
              <w:r w:rsidRPr="008103AB">
                <w:rPr>
                  <w:kern w:val="0"/>
                </w:rPr>
                <w:t>5.1.3</w:t>
              </w:r>
            </w:smartTag>
          </w:p>
        </w:tc>
        <w:tc>
          <w:tcPr>
            <w:tcW w:w="494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r w:rsidRPr="008103AB">
              <w:rPr>
                <w:rFonts w:hint="eastAsia"/>
                <w:kern w:val="0"/>
              </w:rPr>
              <w:t>灭火器配备数量合理、种类合适，无过期现象，摆放位置利于取用</w:t>
            </w:r>
          </w:p>
        </w:tc>
        <w:tc>
          <w:tcPr>
            <w:tcW w:w="40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5.1.4</w:t>
              </w:r>
            </w:smartTag>
          </w:p>
        </w:tc>
        <w:tc>
          <w:tcPr>
            <w:tcW w:w="494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r w:rsidRPr="008103AB">
              <w:rPr>
                <w:rFonts w:hint="eastAsia"/>
                <w:kern w:val="0"/>
              </w:rPr>
              <w:t>重点部位有防盗和监控设施，包括剧毒品、病原微生物和放射源存放点等</w:t>
            </w:r>
          </w:p>
        </w:tc>
        <w:tc>
          <w:tcPr>
            <w:tcW w:w="40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p>
        </w:tc>
      </w:tr>
      <w:tr w:rsidR="002B1CF9" w:rsidRPr="008103AB" w:rsidTr="00457067">
        <w:trPr>
          <w:trHeight w:val="285"/>
          <w:jc w:val="center"/>
        </w:trPr>
        <w:tc>
          <w:tcPr>
            <w:tcW w:w="704" w:type="dxa"/>
            <w:tcMar>
              <w:top w:w="28" w:type="dxa"/>
              <w:left w:w="28" w:type="dxa"/>
              <w:bottom w:w="28" w:type="dxa"/>
              <w:right w:w="28" w:type="dxa"/>
            </w:tcMar>
            <w:vAlign w:val="center"/>
          </w:tcPr>
          <w:p w:rsidR="002B1CF9" w:rsidRPr="008103AB" w:rsidRDefault="002B1CF9" w:rsidP="00D45F98">
            <w:pPr>
              <w:widowControl/>
              <w:spacing w:line="240" w:lineRule="exact"/>
              <w:jc w:val="left"/>
              <w:rPr>
                <w:b/>
                <w:kern w:val="0"/>
              </w:rPr>
            </w:pPr>
            <w:r w:rsidRPr="008103AB">
              <w:rPr>
                <w:b/>
                <w:kern w:val="0"/>
              </w:rPr>
              <w:t>5.2</w:t>
            </w:r>
          </w:p>
        </w:tc>
        <w:tc>
          <w:tcPr>
            <w:tcW w:w="8779" w:type="dxa"/>
            <w:gridSpan w:val="5"/>
            <w:tcMar>
              <w:top w:w="28" w:type="dxa"/>
              <w:left w:w="28" w:type="dxa"/>
              <w:bottom w:w="28" w:type="dxa"/>
              <w:right w:w="28" w:type="dxa"/>
            </w:tcMar>
            <w:vAlign w:val="center"/>
          </w:tcPr>
          <w:p w:rsidR="002B1CF9" w:rsidRPr="008103AB" w:rsidRDefault="002B1CF9" w:rsidP="00D45F98">
            <w:pPr>
              <w:widowControl/>
              <w:spacing w:line="240" w:lineRule="exact"/>
              <w:jc w:val="left"/>
              <w:rPr>
                <w:kern w:val="0"/>
              </w:rPr>
            </w:pPr>
            <w:r w:rsidRPr="008103AB">
              <w:rPr>
                <w:rFonts w:hint="eastAsia"/>
                <w:b/>
                <w:kern w:val="0"/>
              </w:rPr>
              <w:t>应急喷淋装置</w:t>
            </w: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r w:rsidRPr="008103AB">
              <w:rPr>
                <w:kern w:val="0"/>
              </w:rPr>
              <w:t>5.2.1</w:t>
            </w:r>
          </w:p>
        </w:tc>
        <w:tc>
          <w:tcPr>
            <w:tcW w:w="494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r w:rsidRPr="008103AB">
              <w:rPr>
                <w:rFonts w:hint="eastAsia"/>
                <w:kern w:val="0"/>
              </w:rPr>
              <w:t>化学和生物类实验室有应急喷淋装置和洗眼装置，且正常有效并有巡检记录</w:t>
            </w:r>
          </w:p>
        </w:tc>
        <w:tc>
          <w:tcPr>
            <w:tcW w:w="40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r w:rsidRPr="008103AB">
              <w:rPr>
                <w:kern w:val="0"/>
              </w:rPr>
              <w:t>5.2.2</w:t>
            </w:r>
          </w:p>
        </w:tc>
        <w:tc>
          <w:tcPr>
            <w:tcW w:w="494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r w:rsidRPr="008103AB">
              <w:rPr>
                <w:rFonts w:hint="eastAsia"/>
                <w:kern w:val="0"/>
              </w:rPr>
              <w:t>应急喷淋装置水管总阀处常开状，喷头下方无障碍物</w:t>
            </w:r>
          </w:p>
        </w:tc>
        <w:tc>
          <w:tcPr>
            <w:tcW w:w="40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r w:rsidRPr="008103AB">
              <w:rPr>
                <w:kern w:val="0"/>
              </w:rPr>
              <w:t>5.2.3</w:t>
            </w:r>
          </w:p>
        </w:tc>
        <w:tc>
          <w:tcPr>
            <w:tcW w:w="494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r w:rsidRPr="008103AB">
              <w:rPr>
                <w:rFonts w:hint="eastAsia"/>
                <w:kern w:val="0"/>
              </w:rPr>
              <w:t>应急</w:t>
            </w:r>
            <w:r w:rsidRPr="008103AB">
              <w:rPr>
                <w:kern w:val="0"/>
              </w:rPr>
              <w:t>喷淋装置水压</w:t>
            </w:r>
            <w:r w:rsidRPr="008103AB">
              <w:rPr>
                <w:rFonts w:hint="eastAsia"/>
                <w:kern w:val="0"/>
              </w:rPr>
              <w:t>能</w:t>
            </w:r>
            <w:r w:rsidRPr="008103AB">
              <w:rPr>
                <w:kern w:val="0"/>
              </w:rPr>
              <w:t>保障出水畅通，</w:t>
            </w:r>
            <w:r w:rsidRPr="008103AB">
              <w:rPr>
                <w:rFonts w:hint="eastAsia"/>
                <w:kern w:val="0"/>
              </w:rPr>
              <w:t>洗眼装置</w:t>
            </w:r>
            <w:r w:rsidRPr="008103AB">
              <w:rPr>
                <w:kern w:val="0"/>
              </w:rPr>
              <w:t>的水压适中</w:t>
            </w:r>
            <w:r w:rsidRPr="008103AB">
              <w:rPr>
                <w:rFonts w:hint="eastAsia"/>
                <w:kern w:val="0"/>
              </w:rPr>
              <w:t>以</w:t>
            </w:r>
            <w:r w:rsidRPr="008103AB">
              <w:rPr>
                <w:kern w:val="0"/>
              </w:rPr>
              <w:t>保证一定的出水高度</w:t>
            </w:r>
          </w:p>
        </w:tc>
        <w:tc>
          <w:tcPr>
            <w:tcW w:w="40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p>
        </w:tc>
      </w:tr>
      <w:tr w:rsidR="000D6301" w:rsidRPr="008103AB" w:rsidTr="00457067">
        <w:trPr>
          <w:trHeight w:val="285"/>
          <w:jc w:val="center"/>
        </w:trPr>
        <w:tc>
          <w:tcPr>
            <w:tcW w:w="704" w:type="dxa"/>
            <w:tcMar>
              <w:top w:w="28" w:type="dxa"/>
              <w:left w:w="28" w:type="dxa"/>
              <w:bottom w:w="28" w:type="dxa"/>
              <w:right w:w="28" w:type="dxa"/>
            </w:tcMar>
            <w:vAlign w:val="center"/>
          </w:tcPr>
          <w:p w:rsidR="000D6301" w:rsidRPr="008103AB" w:rsidRDefault="000D6301" w:rsidP="00D45F98">
            <w:pPr>
              <w:widowControl/>
              <w:spacing w:line="240" w:lineRule="exact"/>
              <w:jc w:val="left"/>
              <w:rPr>
                <w:kern w:val="0"/>
              </w:rPr>
            </w:pPr>
            <w:r w:rsidRPr="008103AB">
              <w:rPr>
                <w:rFonts w:hint="eastAsia"/>
                <w:kern w:val="0"/>
              </w:rPr>
              <w:t>5.2.4</w:t>
            </w:r>
          </w:p>
        </w:tc>
        <w:tc>
          <w:tcPr>
            <w:tcW w:w="4944" w:type="dxa"/>
            <w:tcMar>
              <w:top w:w="28" w:type="dxa"/>
              <w:left w:w="28" w:type="dxa"/>
              <w:bottom w:w="28" w:type="dxa"/>
              <w:right w:w="28" w:type="dxa"/>
            </w:tcMar>
            <w:vAlign w:val="center"/>
          </w:tcPr>
          <w:p w:rsidR="000D6301" w:rsidRPr="008103AB" w:rsidRDefault="000D6301" w:rsidP="00D45F98">
            <w:pPr>
              <w:widowControl/>
              <w:spacing w:line="240" w:lineRule="exact"/>
              <w:jc w:val="left"/>
              <w:rPr>
                <w:kern w:val="0"/>
              </w:rPr>
            </w:pPr>
            <w:r w:rsidRPr="008103AB">
              <w:rPr>
                <w:rFonts w:asciiTheme="minorHAnsi" w:eastAsiaTheme="minorEastAsia" w:hAnsiTheme="minorHAnsi" w:hint="eastAsia"/>
              </w:rPr>
              <w:t>实验室内有毛巾或毛巾毯并置于应急喷淋装置附近，随时可用</w:t>
            </w:r>
          </w:p>
        </w:tc>
        <w:tc>
          <w:tcPr>
            <w:tcW w:w="404" w:type="dxa"/>
            <w:tcMar>
              <w:top w:w="28" w:type="dxa"/>
              <w:left w:w="28" w:type="dxa"/>
              <w:bottom w:w="28" w:type="dxa"/>
              <w:right w:w="28" w:type="dxa"/>
            </w:tcMar>
            <w:vAlign w:val="center"/>
          </w:tcPr>
          <w:p w:rsidR="000D6301" w:rsidRPr="008103AB" w:rsidRDefault="000D6301" w:rsidP="00D45F98">
            <w:pPr>
              <w:widowControl/>
              <w:spacing w:line="240" w:lineRule="exact"/>
              <w:jc w:val="center"/>
              <w:rPr>
                <w:kern w:val="0"/>
              </w:rPr>
            </w:pPr>
          </w:p>
        </w:tc>
        <w:tc>
          <w:tcPr>
            <w:tcW w:w="464" w:type="dxa"/>
            <w:tcMar>
              <w:top w:w="28" w:type="dxa"/>
              <w:left w:w="28" w:type="dxa"/>
              <w:bottom w:w="28" w:type="dxa"/>
              <w:right w:w="28" w:type="dxa"/>
            </w:tcMar>
            <w:vAlign w:val="center"/>
          </w:tcPr>
          <w:p w:rsidR="000D6301" w:rsidRPr="008103AB" w:rsidRDefault="000D6301" w:rsidP="00D45F98">
            <w:pPr>
              <w:widowControl/>
              <w:spacing w:line="240" w:lineRule="exact"/>
              <w:jc w:val="center"/>
              <w:rPr>
                <w:kern w:val="0"/>
              </w:rPr>
            </w:pPr>
          </w:p>
        </w:tc>
        <w:tc>
          <w:tcPr>
            <w:tcW w:w="425" w:type="dxa"/>
            <w:noWrap/>
            <w:tcMar>
              <w:top w:w="28" w:type="dxa"/>
              <w:left w:w="28" w:type="dxa"/>
              <w:bottom w:w="28" w:type="dxa"/>
              <w:right w:w="28" w:type="dxa"/>
            </w:tcMar>
            <w:vAlign w:val="center"/>
          </w:tcPr>
          <w:p w:rsidR="000D6301" w:rsidRPr="008103AB" w:rsidRDefault="000D6301" w:rsidP="00D45F98">
            <w:pPr>
              <w:widowControl/>
              <w:spacing w:line="240" w:lineRule="exact"/>
              <w:jc w:val="center"/>
              <w:rPr>
                <w:kern w:val="0"/>
              </w:rPr>
            </w:pPr>
          </w:p>
        </w:tc>
        <w:tc>
          <w:tcPr>
            <w:tcW w:w="2542" w:type="dxa"/>
            <w:tcMar>
              <w:top w:w="28" w:type="dxa"/>
              <w:left w:w="28" w:type="dxa"/>
              <w:bottom w:w="28" w:type="dxa"/>
              <w:right w:w="28" w:type="dxa"/>
            </w:tcMar>
            <w:vAlign w:val="center"/>
          </w:tcPr>
          <w:p w:rsidR="000D6301" w:rsidRPr="008103AB" w:rsidRDefault="000D6301" w:rsidP="00D45F98">
            <w:pPr>
              <w:widowControl/>
              <w:spacing w:line="240" w:lineRule="exact"/>
              <w:jc w:val="left"/>
              <w:rPr>
                <w:kern w:val="0"/>
              </w:rPr>
            </w:pPr>
          </w:p>
        </w:tc>
      </w:tr>
      <w:tr w:rsidR="00D45F98" w:rsidRPr="008103AB" w:rsidTr="00457067">
        <w:trPr>
          <w:trHeight w:val="285"/>
          <w:jc w:val="center"/>
        </w:trPr>
        <w:tc>
          <w:tcPr>
            <w:tcW w:w="704" w:type="dxa"/>
            <w:tcMar>
              <w:top w:w="28" w:type="dxa"/>
              <w:left w:w="28" w:type="dxa"/>
              <w:bottom w:w="28" w:type="dxa"/>
              <w:right w:w="28" w:type="dxa"/>
            </w:tcMar>
            <w:vAlign w:val="center"/>
          </w:tcPr>
          <w:p w:rsidR="00D45F98" w:rsidRPr="008103AB" w:rsidRDefault="00D45F98" w:rsidP="00711C47">
            <w:pPr>
              <w:widowControl/>
              <w:spacing w:line="240" w:lineRule="exact"/>
              <w:jc w:val="left"/>
              <w:rPr>
                <w:b/>
                <w:kern w:val="0"/>
              </w:rPr>
            </w:pPr>
            <w:r w:rsidRPr="008103AB">
              <w:rPr>
                <w:b/>
                <w:kern w:val="0"/>
              </w:rPr>
              <w:t>5.</w:t>
            </w:r>
            <w:r w:rsidR="00711C47" w:rsidRPr="008103AB">
              <w:rPr>
                <w:b/>
                <w:kern w:val="0"/>
              </w:rPr>
              <w:t>3</w:t>
            </w:r>
          </w:p>
        </w:tc>
        <w:tc>
          <w:tcPr>
            <w:tcW w:w="8779" w:type="dxa"/>
            <w:gridSpan w:val="5"/>
            <w:tcMar>
              <w:top w:w="28" w:type="dxa"/>
              <w:left w:w="28" w:type="dxa"/>
              <w:bottom w:w="28" w:type="dxa"/>
              <w:right w:w="28" w:type="dxa"/>
            </w:tcMar>
            <w:vAlign w:val="center"/>
          </w:tcPr>
          <w:p w:rsidR="00D45F98" w:rsidRPr="008103AB" w:rsidRDefault="00D45F98" w:rsidP="00D45F98">
            <w:pPr>
              <w:widowControl/>
              <w:spacing w:line="240" w:lineRule="exact"/>
              <w:jc w:val="left"/>
              <w:rPr>
                <w:kern w:val="0"/>
              </w:rPr>
            </w:pPr>
            <w:r w:rsidRPr="008103AB">
              <w:rPr>
                <w:rFonts w:hint="eastAsia"/>
                <w:b/>
                <w:kern w:val="0"/>
              </w:rPr>
              <w:t>通风系统</w:t>
            </w: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711C47">
            <w:pPr>
              <w:widowControl/>
              <w:spacing w:line="240" w:lineRule="exact"/>
              <w:jc w:val="left"/>
              <w:rPr>
                <w:kern w:val="0"/>
              </w:rPr>
            </w:pPr>
            <w:r w:rsidRPr="008103AB">
              <w:rPr>
                <w:kern w:val="0"/>
              </w:rPr>
              <w:t>5.3.1</w:t>
            </w:r>
          </w:p>
        </w:tc>
        <w:tc>
          <w:tcPr>
            <w:tcW w:w="494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r w:rsidRPr="008103AB">
              <w:rPr>
                <w:rFonts w:hint="eastAsia"/>
                <w:kern w:val="0"/>
              </w:rPr>
              <w:t>配备符合要求的通风系统；对于排放有毒有味废气体的实验室，有吸收过滤装置</w:t>
            </w:r>
          </w:p>
        </w:tc>
        <w:tc>
          <w:tcPr>
            <w:tcW w:w="40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711C47">
            <w:pPr>
              <w:widowControl/>
              <w:spacing w:line="240" w:lineRule="exact"/>
              <w:jc w:val="left"/>
              <w:rPr>
                <w:kern w:val="0"/>
              </w:rPr>
            </w:pPr>
            <w:r w:rsidRPr="008103AB">
              <w:rPr>
                <w:kern w:val="0"/>
              </w:rPr>
              <w:t>5.3.2</w:t>
            </w:r>
          </w:p>
        </w:tc>
        <w:tc>
          <w:tcPr>
            <w:tcW w:w="494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r w:rsidRPr="008103AB">
              <w:rPr>
                <w:rFonts w:hint="eastAsia"/>
                <w:kern w:val="0"/>
              </w:rPr>
              <w:t>通风系统运行正常，有风速测定等维护、检修记录</w:t>
            </w:r>
          </w:p>
        </w:tc>
        <w:tc>
          <w:tcPr>
            <w:tcW w:w="40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711C47">
            <w:pPr>
              <w:widowControl/>
              <w:spacing w:line="240" w:lineRule="exact"/>
              <w:jc w:val="left"/>
              <w:rPr>
                <w:kern w:val="0"/>
              </w:rPr>
            </w:pPr>
            <w:r w:rsidRPr="008103AB">
              <w:rPr>
                <w:kern w:val="0"/>
              </w:rPr>
              <w:t>5.3.3</w:t>
            </w:r>
          </w:p>
        </w:tc>
        <w:tc>
          <w:tcPr>
            <w:tcW w:w="494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r w:rsidRPr="008103AB">
              <w:rPr>
                <w:rFonts w:hint="eastAsia"/>
                <w:kern w:val="0"/>
              </w:rPr>
              <w:t>换气扇使用正常</w:t>
            </w:r>
          </w:p>
        </w:tc>
        <w:tc>
          <w:tcPr>
            <w:tcW w:w="40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711C47">
            <w:pPr>
              <w:widowControl/>
              <w:spacing w:line="240" w:lineRule="exact"/>
              <w:jc w:val="left"/>
              <w:rPr>
                <w:kern w:val="0"/>
              </w:rPr>
            </w:pPr>
            <w:r w:rsidRPr="008103AB">
              <w:rPr>
                <w:kern w:val="0"/>
              </w:rPr>
              <w:t>5.3.4</w:t>
            </w:r>
          </w:p>
        </w:tc>
        <w:tc>
          <w:tcPr>
            <w:tcW w:w="494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r w:rsidRPr="008103AB">
              <w:rPr>
                <w:rFonts w:hint="eastAsia"/>
                <w:kern w:val="0"/>
              </w:rPr>
              <w:t>屋顶风机固定无松动、无异常噪声</w:t>
            </w:r>
          </w:p>
        </w:tc>
        <w:tc>
          <w:tcPr>
            <w:tcW w:w="40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EB457E">
            <w:pPr>
              <w:widowControl/>
              <w:spacing w:line="240" w:lineRule="exact"/>
              <w:jc w:val="left"/>
              <w:rPr>
                <w:kern w:val="0"/>
              </w:rPr>
            </w:pPr>
          </w:p>
        </w:tc>
      </w:tr>
      <w:tr w:rsidR="005A7209" w:rsidRPr="008103AB" w:rsidTr="00457067">
        <w:trPr>
          <w:trHeight w:val="285"/>
          <w:jc w:val="center"/>
        </w:trPr>
        <w:tc>
          <w:tcPr>
            <w:tcW w:w="704" w:type="dxa"/>
            <w:tcMar>
              <w:top w:w="28" w:type="dxa"/>
              <w:left w:w="28" w:type="dxa"/>
              <w:bottom w:w="28" w:type="dxa"/>
              <w:right w:w="28" w:type="dxa"/>
            </w:tcMar>
            <w:vAlign w:val="center"/>
          </w:tcPr>
          <w:p w:rsidR="005A7209" w:rsidRPr="008103AB" w:rsidRDefault="005A7209" w:rsidP="00711C47">
            <w:pPr>
              <w:widowControl/>
              <w:spacing w:line="240" w:lineRule="exact"/>
              <w:jc w:val="left"/>
              <w:rPr>
                <w:kern w:val="0"/>
              </w:rPr>
            </w:pPr>
            <w:r w:rsidRPr="008103AB">
              <w:rPr>
                <w:rFonts w:hint="eastAsia"/>
                <w:kern w:val="0"/>
              </w:rPr>
              <w:t>5.3.5</w:t>
            </w:r>
          </w:p>
        </w:tc>
        <w:tc>
          <w:tcPr>
            <w:tcW w:w="4944" w:type="dxa"/>
            <w:tcMar>
              <w:top w:w="28" w:type="dxa"/>
              <w:left w:w="28" w:type="dxa"/>
              <w:bottom w:w="28" w:type="dxa"/>
              <w:right w:w="28" w:type="dxa"/>
            </w:tcMar>
            <w:vAlign w:val="center"/>
          </w:tcPr>
          <w:p w:rsidR="005A7209" w:rsidRPr="008103AB" w:rsidRDefault="005A7209" w:rsidP="00D45F98">
            <w:pPr>
              <w:widowControl/>
              <w:spacing w:line="240" w:lineRule="exact"/>
              <w:jc w:val="left"/>
              <w:rPr>
                <w:kern w:val="0"/>
              </w:rPr>
            </w:pPr>
            <w:r w:rsidRPr="008103AB">
              <w:rPr>
                <w:rFonts w:hint="eastAsia"/>
                <w:kern w:val="0"/>
              </w:rPr>
              <w:t>使用可燃气体场所应采用防爆通风机</w:t>
            </w:r>
          </w:p>
        </w:tc>
        <w:tc>
          <w:tcPr>
            <w:tcW w:w="404" w:type="dxa"/>
            <w:tcMar>
              <w:top w:w="28" w:type="dxa"/>
              <w:left w:w="28" w:type="dxa"/>
              <w:bottom w:w="28" w:type="dxa"/>
              <w:right w:w="28" w:type="dxa"/>
            </w:tcMar>
            <w:vAlign w:val="center"/>
          </w:tcPr>
          <w:p w:rsidR="005A7209" w:rsidRPr="008103AB" w:rsidRDefault="005A7209" w:rsidP="00D45F98">
            <w:pPr>
              <w:widowControl/>
              <w:spacing w:line="240" w:lineRule="exact"/>
              <w:jc w:val="center"/>
              <w:rPr>
                <w:kern w:val="0"/>
              </w:rPr>
            </w:pPr>
          </w:p>
        </w:tc>
        <w:tc>
          <w:tcPr>
            <w:tcW w:w="464" w:type="dxa"/>
            <w:tcMar>
              <w:top w:w="28" w:type="dxa"/>
              <w:left w:w="28" w:type="dxa"/>
              <w:bottom w:w="28" w:type="dxa"/>
              <w:right w:w="28" w:type="dxa"/>
            </w:tcMar>
            <w:vAlign w:val="center"/>
          </w:tcPr>
          <w:p w:rsidR="005A7209" w:rsidRPr="008103AB" w:rsidRDefault="005A7209" w:rsidP="00D45F98">
            <w:pPr>
              <w:widowControl/>
              <w:spacing w:line="240" w:lineRule="exact"/>
              <w:jc w:val="center"/>
              <w:rPr>
                <w:kern w:val="0"/>
              </w:rPr>
            </w:pPr>
          </w:p>
        </w:tc>
        <w:tc>
          <w:tcPr>
            <w:tcW w:w="425" w:type="dxa"/>
            <w:noWrap/>
            <w:tcMar>
              <w:top w:w="28" w:type="dxa"/>
              <w:left w:w="28" w:type="dxa"/>
              <w:bottom w:w="28" w:type="dxa"/>
              <w:right w:w="28" w:type="dxa"/>
            </w:tcMar>
            <w:vAlign w:val="center"/>
          </w:tcPr>
          <w:p w:rsidR="005A7209" w:rsidRPr="008103AB" w:rsidRDefault="005A7209" w:rsidP="00D45F98">
            <w:pPr>
              <w:widowControl/>
              <w:spacing w:line="240" w:lineRule="exact"/>
              <w:jc w:val="center"/>
              <w:rPr>
                <w:kern w:val="0"/>
              </w:rPr>
            </w:pPr>
          </w:p>
        </w:tc>
        <w:tc>
          <w:tcPr>
            <w:tcW w:w="2542" w:type="dxa"/>
            <w:tcMar>
              <w:top w:w="28" w:type="dxa"/>
              <w:left w:w="28" w:type="dxa"/>
              <w:bottom w:w="28" w:type="dxa"/>
              <w:right w:w="28" w:type="dxa"/>
            </w:tcMar>
            <w:vAlign w:val="center"/>
          </w:tcPr>
          <w:p w:rsidR="005A7209" w:rsidRPr="008103AB" w:rsidRDefault="005A7209" w:rsidP="00EB457E">
            <w:pPr>
              <w:widowControl/>
              <w:spacing w:line="240" w:lineRule="exact"/>
              <w:jc w:val="left"/>
              <w:rPr>
                <w:kern w:val="0"/>
              </w:rPr>
            </w:pPr>
          </w:p>
        </w:tc>
      </w:tr>
      <w:tr w:rsidR="00D45F98" w:rsidRPr="008103AB" w:rsidTr="00457067">
        <w:trPr>
          <w:trHeight w:val="285"/>
          <w:jc w:val="center"/>
        </w:trPr>
        <w:tc>
          <w:tcPr>
            <w:tcW w:w="704" w:type="dxa"/>
            <w:tcMar>
              <w:top w:w="28" w:type="dxa"/>
              <w:left w:w="28" w:type="dxa"/>
              <w:bottom w:w="28" w:type="dxa"/>
              <w:right w:w="28" w:type="dxa"/>
            </w:tcMar>
            <w:vAlign w:val="center"/>
          </w:tcPr>
          <w:p w:rsidR="00D45F98" w:rsidRPr="008103AB" w:rsidRDefault="00D45F98" w:rsidP="00D45F98">
            <w:pPr>
              <w:widowControl/>
              <w:spacing w:line="240" w:lineRule="exact"/>
              <w:jc w:val="left"/>
              <w:rPr>
                <w:b/>
                <w:kern w:val="0"/>
              </w:rPr>
            </w:pPr>
            <w:r w:rsidRPr="008103AB">
              <w:rPr>
                <w:b/>
                <w:kern w:val="0"/>
              </w:rPr>
              <w:t>6</w:t>
            </w:r>
          </w:p>
        </w:tc>
        <w:tc>
          <w:tcPr>
            <w:tcW w:w="8779" w:type="dxa"/>
            <w:gridSpan w:val="5"/>
            <w:tcMar>
              <w:top w:w="28" w:type="dxa"/>
              <w:left w:w="28" w:type="dxa"/>
              <w:bottom w:w="28" w:type="dxa"/>
              <w:right w:w="28" w:type="dxa"/>
            </w:tcMar>
            <w:vAlign w:val="center"/>
          </w:tcPr>
          <w:p w:rsidR="00D45F98" w:rsidRPr="008103AB" w:rsidRDefault="00D45F98" w:rsidP="00D45F98">
            <w:pPr>
              <w:widowControl/>
              <w:spacing w:line="240" w:lineRule="exact"/>
              <w:jc w:val="left"/>
              <w:rPr>
                <w:kern w:val="0"/>
              </w:rPr>
            </w:pPr>
            <w:r w:rsidRPr="008103AB">
              <w:rPr>
                <w:rFonts w:hint="eastAsia"/>
                <w:b/>
                <w:kern w:val="0"/>
              </w:rPr>
              <w:t>水电安全</w:t>
            </w:r>
          </w:p>
        </w:tc>
      </w:tr>
      <w:tr w:rsidR="00D45F98" w:rsidRPr="008103AB" w:rsidTr="00457067">
        <w:trPr>
          <w:trHeight w:val="285"/>
          <w:jc w:val="center"/>
        </w:trPr>
        <w:tc>
          <w:tcPr>
            <w:tcW w:w="704" w:type="dxa"/>
            <w:tcMar>
              <w:top w:w="28" w:type="dxa"/>
              <w:left w:w="28" w:type="dxa"/>
              <w:bottom w:w="28" w:type="dxa"/>
              <w:right w:w="28" w:type="dxa"/>
            </w:tcMar>
            <w:vAlign w:val="center"/>
          </w:tcPr>
          <w:p w:rsidR="00D45F98" w:rsidRPr="008103AB" w:rsidRDefault="00D45F98" w:rsidP="00D45F98">
            <w:pPr>
              <w:widowControl/>
              <w:spacing w:line="240" w:lineRule="exact"/>
              <w:jc w:val="left"/>
              <w:rPr>
                <w:b/>
                <w:kern w:val="0"/>
              </w:rPr>
            </w:pPr>
            <w:r w:rsidRPr="008103AB">
              <w:rPr>
                <w:b/>
                <w:kern w:val="0"/>
              </w:rPr>
              <w:t>6.1</w:t>
            </w:r>
          </w:p>
        </w:tc>
        <w:tc>
          <w:tcPr>
            <w:tcW w:w="8779" w:type="dxa"/>
            <w:gridSpan w:val="5"/>
            <w:tcMar>
              <w:top w:w="28" w:type="dxa"/>
              <w:left w:w="28" w:type="dxa"/>
              <w:bottom w:w="28" w:type="dxa"/>
              <w:right w:w="28" w:type="dxa"/>
            </w:tcMar>
            <w:vAlign w:val="center"/>
          </w:tcPr>
          <w:p w:rsidR="00D45F98" w:rsidRPr="008103AB" w:rsidRDefault="00D45F98" w:rsidP="00D45F98">
            <w:pPr>
              <w:widowControl/>
              <w:spacing w:line="240" w:lineRule="exact"/>
              <w:jc w:val="left"/>
              <w:rPr>
                <w:b/>
                <w:kern w:val="0"/>
              </w:rPr>
            </w:pPr>
            <w:r w:rsidRPr="008103AB">
              <w:rPr>
                <w:rFonts w:hint="eastAsia"/>
                <w:b/>
                <w:kern w:val="0"/>
              </w:rPr>
              <w:t>用电基础安全</w:t>
            </w: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6.1.1</w:t>
              </w:r>
            </w:smartTag>
          </w:p>
        </w:tc>
        <w:tc>
          <w:tcPr>
            <w:tcW w:w="494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r w:rsidRPr="008103AB">
              <w:rPr>
                <w:rFonts w:hint="eastAsia"/>
                <w:kern w:val="0"/>
              </w:rPr>
              <w:t>插头插座功率需匹配，无私自改装现象</w:t>
            </w:r>
          </w:p>
        </w:tc>
        <w:tc>
          <w:tcPr>
            <w:tcW w:w="40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6.1.2</w:t>
              </w:r>
            </w:smartTag>
          </w:p>
        </w:tc>
        <w:tc>
          <w:tcPr>
            <w:tcW w:w="494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r w:rsidRPr="008103AB">
              <w:rPr>
                <w:rFonts w:hint="eastAsia"/>
                <w:kern w:val="0"/>
              </w:rPr>
              <w:t>不乱拉乱接电线，无电线老化、使用花线和木质配电板的现象</w:t>
            </w:r>
          </w:p>
        </w:tc>
        <w:tc>
          <w:tcPr>
            <w:tcW w:w="40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EB457E">
            <w:pPr>
              <w:widowControl/>
              <w:spacing w:line="240" w:lineRule="exact"/>
              <w:jc w:val="left"/>
              <w:rPr>
                <w:kern w:val="0"/>
              </w:rPr>
            </w:pPr>
            <w:r w:rsidRPr="008103AB">
              <w:rPr>
                <w:kern w:val="0"/>
              </w:rPr>
              <w:t>6.1.</w:t>
            </w:r>
            <w:r w:rsidR="00EB457E" w:rsidRPr="008103AB">
              <w:rPr>
                <w:kern w:val="0"/>
              </w:rPr>
              <w:t>3</w:t>
            </w:r>
          </w:p>
        </w:tc>
        <w:tc>
          <w:tcPr>
            <w:tcW w:w="494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r w:rsidRPr="008103AB">
              <w:rPr>
                <w:rFonts w:hint="eastAsia"/>
                <w:kern w:val="0"/>
              </w:rPr>
              <w:t>多个大功率仪器不使用同一个接线板</w:t>
            </w:r>
          </w:p>
        </w:tc>
        <w:tc>
          <w:tcPr>
            <w:tcW w:w="40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EB457E">
            <w:pPr>
              <w:widowControl/>
              <w:spacing w:line="240" w:lineRule="exact"/>
              <w:jc w:val="left"/>
              <w:rPr>
                <w:kern w:val="0"/>
              </w:rPr>
            </w:pPr>
            <w:r w:rsidRPr="008103AB">
              <w:rPr>
                <w:kern w:val="0"/>
              </w:rPr>
              <w:lastRenderedPageBreak/>
              <w:t>6.1.</w:t>
            </w:r>
            <w:r w:rsidR="00EB457E" w:rsidRPr="008103AB">
              <w:rPr>
                <w:kern w:val="0"/>
              </w:rPr>
              <w:t>4</w:t>
            </w:r>
          </w:p>
        </w:tc>
        <w:tc>
          <w:tcPr>
            <w:tcW w:w="494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r w:rsidRPr="008103AB">
              <w:rPr>
                <w:rFonts w:hint="eastAsia"/>
                <w:kern w:val="0"/>
              </w:rPr>
              <w:t>不能多个接线板串联、接线板不直接放在地面</w:t>
            </w:r>
          </w:p>
        </w:tc>
        <w:tc>
          <w:tcPr>
            <w:tcW w:w="40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EB457E">
            <w:pPr>
              <w:widowControl/>
              <w:spacing w:line="240" w:lineRule="exact"/>
              <w:jc w:val="left"/>
              <w:rPr>
                <w:kern w:val="0"/>
              </w:rPr>
            </w:pPr>
            <w:r w:rsidRPr="008103AB">
              <w:rPr>
                <w:kern w:val="0"/>
              </w:rPr>
              <w:t>6.1.</w:t>
            </w:r>
            <w:r w:rsidR="00EB457E" w:rsidRPr="008103AB">
              <w:rPr>
                <w:kern w:val="0"/>
              </w:rPr>
              <w:t>5</w:t>
            </w:r>
          </w:p>
        </w:tc>
        <w:tc>
          <w:tcPr>
            <w:tcW w:w="494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r w:rsidRPr="008103AB">
              <w:rPr>
                <w:rFonts w:hint="eastAsia"/>
                <w:kern w:val="0"/>
              </w:rPr>
              <w:t>无电源插座未固定、插座插头破损现象</w:t>
            </w:r>
          </w:p>
        </w:tc>
        <w:tc>
          <w:tcPr>
            <w:tcW w:w="40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EB457E">
            <w:pPr>
              <w:widowControl/>
              <w:spacing w:line="240" w:lineRule="exact"/>
              <w:jc w:val="left"/>
              <w:rPr>
                <w:kern w:val="0"/>
              </w:rPr>
            </w:pPr>
            <w:r w:rsidRPr="008103AB">
              <w:rPr>
                <w:kern w:val="0"/>
              </w:rPr>
              <w:t>6.1.</w:t>
            </w:r>
            <w:r w:rsidR="00EB457E" w:rsidRPr="008103AB">
              <w:rPr>
                <w:kern w:val="0"/>
              </w:rPr>
              <w:t>6</w:t>
            </w:r>
          </w:p>
        </w:tc>
        <w:tc>
          <w:tcPr>
            <w:tcW w:w="494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r w:rsidRPr="008103AB">
              <w:rPr>
                <w:rFonts w:hint="eastAsia"/>
                <w:kern w:val="0"/>
              </w:rPr>
              <w:t>大功率仪器（包括空调等）有专用插座，用电负荷满足要求；长期不用时，应拔出电源插头</w:t>
            </w:r>
          </w:p>
        </w:tc>
        <w:tc>
          <w:tcPr>
            <w:tcW w:w="40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EB457E">
            <w:pPr>
              <w:widowControl/>
              <w:spacing w:line="240" w:lineRule="exact"/>
              <w:jc w:val="left"/>
              <w:rPr>
                <w:kern w:val="0"/>
              </w:rPr>
            </w:pPr>
            <w:r w:rsidRPr="008103AB">
              <w:rPr>
                <w:kern w:val="0"/>
              </w:rPr>
              <w:t>6.1.</w:t>
            </w:r>
            <w:r w:rsidR="00EB457E" w:rsidRPr="008103AB">
              <w:rPr>
                <w:kern w:val="0"/>
              </w:rPr>
              <w:t>7</w:t>
            </w:r>
          </w:p>
        </w:tc>
        <w:tc>
          <w:tcPr>
            <w:tcW w:w="494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r w:rsidRPr="008103AB">
              <w:rPr>
                <w:rFonts w:hint="eastAsia"/>
                <w:kern w:val="0"/>
              </w:rPr>
              <w:t>无人状态下，充电器（宝）不能充电过夜</w:t>
            </w:r>
          </w:p>
        </w:tc>
        <w:tc>
          <w:tcPr>
            <w:tcW w:w="40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EB457E">
            <w:pPr>
              <w:widowControl/>
              <w:spacing w:line="240" w:lineRule="exact"/>
              <w:jc w:val="left"/>
              <w:rPr>
                <w:kern w:val="0"/>
              </w:rPr>
            </w:pPr>
            <w:r w:rsidRPr="008103AB">
              <w:rPr>
                <w:kern w:val="0"/>
              </w:rPr>
              <w:t>6.1.</w:t>
            </w:r>
            <w:r w:rsidR="00EB457E" w:rsidRPr="008103AB">
              <w:rPr>
                <w:kern w:val="0"/>
              </w:rPr>
              <w:t>8</w:t>
            </w:r>
          </w:p>
        </w:tc>
        <w:tc>
          <w:tcPr>
            <w:tcW w:w="494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r w:rsidRPr="008103AB">
              <w:rPr>
                <w:rFonts w:hint="eastAsia"/>
                <w:kern w:val="0"/>
              </w:rPr>
              <w:t>水槽边不安装电源插座，如确实需要，应有防护挡板或防护罩</w:t>
            </w:r>
          </w:p>
        </w:tc>
        <w:tc>
          <w:tcPr>
            <w:tcW w:w="40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EB457E">
            <w:pPr>
              <w:widowControl/>
              <w:spacing w:line="240" w:lineRule="exact"/>
              <w:jc w:val="left"/>
              <w:rPr>
                <w:kern w:val="0"/>
              </w:rPr>
            </w:pPr>
            <w:r w:rsidRPr="008103AB">
              <w:rPr>
                <w:kern w:val="0"/>
              </w:rPr>
              <w:t>6.1.</w:t>
            </w:r>
            <w:r w:rsidR="00EB457E" w:rsidRPr="008103AB">
              <w:rPr>
                <w:kern w:val="0"/>
              </w:rPr>
              <w:t>9</w:t>
            </w:r>
          </w:p>
        </w:tc>
        <w:tc>
          <w:tcPr>
            <w:tcW w:w="494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r w:rsidRPr="008103AB">
              <w:rPr>
                <w:rFonts w:hint="eastAsia"/>
                <w:kern w:val="0"/>
              </w:rPr>
              <w:t>实验室和电气设备配备空气开关和漏电保护器</w:t>
            </w:r>
          </w:p>
        </w:tc>
        <w:tc>
          <w:tcPr>
            <w:tcW w:w="40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EB457E">
            <w:pPr>
              <w:widowControl/>
              <w:spacing w:line="240" w:lineRule="exact"/>
              <w:jc w:val="left"/>
              <w:rPr>
                <w:kern w:val="0"/>
              </w:rPr>
            </w:pPr>
            <w:r w:rsidRPr="008103AB">
              <w:rPr>
                <w:kern w:val="0"/>
              </w:rPr>
              <w:t>6.1.1</w:t>
            </w:r>
            <w:r w:rsidR="00EB457E" w:rsidRPr="008103AB">
              <w:rPr>
                <w:kern w:val="0"/>
              </w:rPr>
              <w:t>0</w:t>
            </w:r>
          </w:p>
        </w:tc>
        <w:tc>
          <w:tcPr>
            <w:tcW w:w="494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r w:rsidRPr="008103AB">
              <w:rPr>
                <w:rFonts w:hint="eastAsia"/>
                <w:kern w:val="0"/>
              </w:rPr>
              <w:t>电线接头绝缘可靠，无裸露连接线，地板上的导线应有盖板或</w:t>
            </w:r>
            <w:r w:rsidRPr="008103AB">
              <w:rPr>
                <w:kern w:val="0"/>
              </w:rPr>
              <w:t>护套</w:t>
            </w:r>
          </w:p>
        </w:tc>
        <w:tc>
          <w:tcPr>
            <w:tcW w:w="40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EB457E">
            <w:pPr>
              <w:widowControl/>
              <w:spacing w:line="240" w:lineRule="exact"/>
              <w:jc w:val="left"/>
              <w:rPr>
                <w:kern w:val="0"/>
              </w:rPr>
            </w:pPr>
            <w:r w:rsidRPr="008103AB">
              <w:rPr>
                <w:kern w:val="0"/>
              </w:rPr>
              <w:t>6.1.1</w:t>
            </w:r>
            <w:r w:rsidR="00EB457E" w:rsidRPr="008103AB">
              <w:rPr>
                <w:kern w:val="0"/>
              </w:rPr>
              <w:t>1</w:t>
            </w:r>
          </w:p>
        </w:tc>
        <w:tc>
          <w:tcPr>
            <w:tcW w:w="494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r w:rsidRPr="008103AB">
              <w:rPr>
                <w:rFonts w:hint="eastAsia"/>
                <w:kern w:val="0"/>
              </w:rPr>
              <w:t>加热器采用耐高温阻燃导线</w:t>
            </w:r>
          </w:p>
        </w:tc>
        <w:tc>
          <w:tcPr>
            <w:tcW w:w="40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EB457E">
            <w:pPr>
              <w:widowControl/>
              <w:spacing w:line="240" w:lineRule="exact"/>
              <w:jc w:val="left"/>
              <w:rPr>
                <w:kern w:val="0"/>
              </w:rPr>
            </w:pPr>
            <w:r w:rsidRPr="008103AB">
              <w:rPr>
                <w:kern w:val="0"/>
              </w:rPr>
              <w:t>6.1.1</w:t>
            </w:r>
            <w:r w:rsidR="00EB457E" w:rsidRPr="008103AB">
              <w:rPr>
                <w:kern w:val="0"/>
              </w:rPr>
              <w:t>2</w:t>
            </w:r>
          </w:p>
        </w:tc>
        <w:tc>
          <w:tcPr>
            <w:tcW w:w="494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r w:rsidRPr="008103AB">
              <w:rPr>
                <w:rFonts w:hint="eastAsia"/>
                <w:kern w:val="0"/>
              </w:rPr>
              <w:t>配电柜</w:t>
            </w:r>
            <w:r w:rsidRPr="008103AB">
              <w:rPr>
                <w:rFonts w:hint="eastAsia"/>
                <w:kern w:val="0"/>
              </w:rPr>
              <w:t>/</w:t>
            </w:r>
            <w:r w:rsidRPr="008103AB">
              <w:rPr>
                <w:rFonts w:hint="eastAsia"/>
                <w:kern w:val="0"/>
              </w:rPr>
              <w:t>箱无物品遮挡并便于操作</w:t>
            </w:r>
          </w:p>
        </w:tc>
        <w:tc>
          <w:tcPr>
            <w:tcW w:w="40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p>
        </w:tc>
      </w:tr>
      <w:tr w:rsidR="00D45F98" w:rsidRPr="008103AB" w:rsidTr="00457067">
        <w:trPr>
          <w:trHeight w:val="285"/>
          <w:jc w:val="center"/>
        </w:trPr>
        <w:tc>
          <w:tcPr>
            <w:tcW w:w="704" w:type="dxa"/>
            <w:tcMar>
              <w:top w:w="28" w:type="dxa"/>
              <w:left w:w="28" w:type="dxa"/>
              <w:bottom w:w="28" w:type="dxa"/>
              <w:right w:w="28" w:type="dxa"/>
            </w:tcMar>
            <w:vAlign w:val="center"/>
          </w:tcPr>
          <w:p w:rsidR="00D45F98" w:rsidRPr="008103AB" w:rsidRDefault="00D45F98" w:rsidP="00D45F98">
            <w:pPr>
              <w:widowControl/>
              <w:spacing w:line="240" w:lineRule="exact"/>
              <w:jc w:val="left"/>
              <w:rPr>
                <w:b/>
                <w:kern w:val="0"/>
              </w:rPr>
            </w:pPr>
            <w:r w:rsidRPr="008103AB">
              <w:rPr>
                <w:b/>
                <w:kern w:val="0"/>
              </w:rPr>
              <w:t>6.2</w:t>
            </w:r>
          </w:p>
        </w:tc>
        <w:tc>
          <w:tcPr>
            <w:tcW w:w="8779" w:type="dxa"/>
            <w:gridSpan w:val="5"/>
            <w:tcMar>
              <w:top w:w="28" w:type="dxa"/>
              <w:left w:w="28" w:type="dxa"/>
              <w:bottom w:w="28" w:type="dxa"/>
              <w:right w:w="28" w:type="dxa"/>
            </w:tcMar>
            <w:vAlign w:val="center"/>
          </w:tcPr>
          <w:p w:rsidR="00D45F98" w:rsidRPr="008103AB" w:rsidRDefault="00D45F98" w:rsidP="00D45F98">
            <w:pPr>
              <w:widowControl/>
              <w:spacing w:line="240" w:lineRule="exact"/>
              <w:jc w:val="left"/>
              <w:rPr>
                <w:b/>
                <w:kern w:val="0"/>
              </w:rPr>
            </w:pPr>
            <w:r w:rsidRPr="008103AB">
              <w:rPr>
                <w:rFonts w:hint="eastAsia"/>
                <w:b/>
                <w:kern w:val="0"/>
              </w:rPr>
              <w:t>用水安全</w:t>
            </w: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6.2.1</w:t>
              </w:r>
            </w:smartTag>
          </w:p>
        </w:tc>
        <w:tc>
          <w:tcPr>
            <w:tcW w:w="494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r w:rsidRPr="008103AB">
              <w:rPr>
                <w:rFonts w:hint="eastAsia"/>
                <w:kern w:val="0"/>
              </w:rPr>
              <w:t>下水道畅通，不存在水龙头、水管破损现象</w:t>
            </w:r>
          </w:p>
        </w:tc>
        <w:tc>
          <w:tcPr>
            <w:tcW w:w="40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6.2.2</w:t>
              </w:r>
            </w:smartTag>
          </w:p>
        </w:tc>
        <w:tc>
          <w:tcPr>
            <w:tcW w:w="494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r w:rsidRPr="008103AB">
              <w:rPr>
                <w:rFonts w:hint="eastAsia"/>
                <w:kern w:val="0"/>
              </w:rPr>
              <w:t>各类链接管无老化破损现象（特别是冷却冷凝系统的橡胶管接口处）</w:t>
            </w:r>
          </w:p>
        </w:tc>
        <w:tc>
          <w:tcPr>
            <w:tcW w:w="40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6.2.3</w:t>
              </w:r>
            </w:smartTag>
          </w:p>
        </w:tc>
        <w:tc>
          <w:tcPr>
            <w:tcW w:w="494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r w:rsidRPr="008103AB">
              <w:rPr>
                <w:rFonts w:hint="eastAsia"/>
                <w:kern w:val="0"/>
              </w:rPr>
              <w:t>无自来水龙头开着时人离开的现象</w:t>
            </w:r>
          </w:p>
        </w:tc>
        <w:tc>
          <w:tcPr>
            <w:tcW w:w="40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p>
        </w:tc>
      </w:tr>
      <w:tr w:rsidR="00D45F98" w:rsidRPr="008103AB" w:rsidTr="00457067">
        <w:trPr>
          <w:trHeight w:val="285"/>
          <w:jc w:val="center"/>
        </w:trPr>
        <w:tc>
          <w:tcPr>
            <w:tcW w:w="704" w:type="dxa"/>
            <w:tcMar>
              <w:top w:w="28" w:type="dxa"/>
              <w:left w:w="28" w:type="dxa"/>
              <w:bottom w:w="28" w:type="dxa"/>
              <w:right w:w="28" w:type="dxa"/>
            </w:tcMar>
            <w:vAlign w:val="center"/>
          </w:tcPr>
          <w:p w:rsidR="00D45F98" w:rsidRPr="008103AB" w:rsidRDefault="00D45F98" w:rsidP="00D45F98">
            <w:pPr>
              <w:widowControl/>
              <w:spacing w:line="240" w:lineRule="exact"/>
              <w:jc w:val="left"/>
              <w:rPr>
                <w:b/>
                <w:kern w:val="0"/>
              </w:rPr>
            </w:pPr>
            <w:r w:rsidRPr="008103AB">
              <w:rPr>
                <w:b/>
                <w:kern w:val="0"/>
              </w:rPr>
              <w:t>7</w:t>
            </w:r>
          </w:p>
        </w:tc>
        <w:tc>
          <w:tcPr>
            <w:tcW w:w="8779" w:type="dxa"/>
            <w:gridSpan w:val="5"/>
            <w:tcMar>
              <w:top w:w="28" w:type="dxa"/>
              <w:left w:w="28" w:type="dxa"/>
              <w:bottom w:w="28" w:type="dxa"/>
              <w:right w:w="28" w:type="dxa"/>
            </w:tcMar>
            <w:vAlign w:val="center"/>
          </w:tcPr>
          <w:p w:rsidR="00D45F98" w:rsidRPr="008103AB" w:rsidRDefault="00D45F98" w:rsidP="00D45F98">
            <w:pPr>
              <w:widowControl/>
              <w:spacing w:line="240" w:lineRule="exact"/>
              <w:jc w:val="left"/>
              <w:rPr>
                <w:kern w:val="0"/>
              </w:rPr>
            </w:pPr>
            <w:r w:rsidRPr="008103AB">
              <w:rPr>
                <w:rFonts w:hint="eastAsia"/>
                <w:b/>
                <w:kern w:val="0"/>
              </w:rPr>
              <w:t>化学安全</w:t>
            </w:r>
          </w:p>
        </w:tc>
      </w:tr>
      <w:tr w:rsidR="00D45F98" w:rsidRPr="008103AB" w:rsidTr="00457067">
        <w:trPr>
          <w:trHeight w:val="285"/>
          <w:jc w:val="center"/>
        </w:trPr>
        <w:tc>
          <w:tcPr>
            <w:tcW w:w="704" w:type="dxa"/>
            <w:tcMar>
              <w:top w:w="28" w:type="dxa"/>
              <w:left w:w="28" w:type="dxa"/>
              <w:bottom w:w="28" w:type="dxa"/>
              <w:right w:w="28" w:type="dxa"/>
            </w:tcMar>
            <w:vAlign w:val="center"/>
          </w:tcPr>
          <w:p w:rsidR="00D45F98" w:rsidRPr="008103AB" w:rsidRDefault="00D45F98" w:rsidP="00D45F98">
            <w:pPr>
              <w:widowControl/>
              <w:spacing w:line="240" w:lineRule="exact"/>
              <w:jc w:val="left"/>
              <w:rPr>
                <w:b/>
                <w:kern w:val="0"/>
              </w:rPr>
            </w:pPr>
            <w:r w:rsidRPr="008103AB">
              <w:rPr>
                <w:b/>
                <w:kern w:val="0"/>
              </w:rPr>
              <w:t>7.1</w:t>
            </w:r>
          </w:p>
        </w:tc>
        <w:tc>
          <w:tcPr>
            <w:tcW w:w="8779" w:type="dxa"/>
            <w:gridSpan w:val="5"/>
            <w:tcMar>
              <w:top w:w="28" w:type="dxa"/>
              <w:left w:w="28" w:type="dxa"/>
              <w:bottom w:w="28" w:type="dxa"/>
              <w:right w:w="28" w:type="dxa"/>
            </w:tcMar>
            <w:vAlign w:val="center"/>
          </w:tcPr>
          <w:p w:rsidR="00D45F98" w:rsidRPr="008103AB" w:rsidRDefault="00D45F98" w:rsidP="00D45F98">
            <w:pPr>
              <w:widowControl/>
              <w:spacing w:line="240" w:lineRule="exact"/>
              <w:jc w:val="left"/>
              <w:rPr>
                <w:b/>
                <w:kern w:val="0"/>
              </w:rPr>
            </w:pPr>
            <w:r w:rsidRPr="008103AB">
              <w:rPr>
                <w:rFonts w:hint="eastAsia"/>
                <w:b/>
                <w:kern w:val="0"/>
              </w:rPr>
              <w:t>化学试剂存放</w:t>
            </w: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7.1.1</w:t>
              </w:r>
            </w:smartTag>
          </w:p>
        </w:tc>
        <w:tc>
          <w:tcPr>
            <w:tcW w:w="4944" w:type="dxa"/>
            <w:tcMar>
              <w:top w:w="28" w:type="dxa"/>
              <w:left w:w="28" w:type="dxa"/>
              <w:bottom w:w="28" w:type="dxa"/>
              <w:right w:w="28" w:type="dxa"/>
            </w:tcMar>
            <w:vAlign w:val="center"/>
          </w:tcPr>
          <w:p w:rsidR="00587FCB" w:rsidRPr="008103AB" w:rsidRDefault="00587FCB" w:rsidP="00D45F98">
            <w:pPr>
              <w:widowControl/>
              <w:spacing w:line="240" w:lineRule="exact"/>
              <w:rPr>
                <w:b/>
                <w:kern w:val="0"/>
              </w:rPr>
            </w:pPr>
            <w:r w:rsidRPr="008103AB">
              <w:rPr>
                <w:rFonts w:hint="eastAsia"/>
                <w:kern w:val="0"/>
              </w:rPr>
              <w:t>有房间内化学品的动态台帐</w:t>
            </w:r>
          </w:p>
        </w:tc>
        <w:tc>
          <w:tcPr>
            <w:tcW w:w="404" w:type="dxa"/>
            <w:vAlign w:val="center"/>
          </w:tcPr>
          <w:p w:rsidR="00587FCB" w:rsidRPr="008103AB" w:rsidRDefault="00587FCB" w:rsidP="00D45F98">
            <w:pPr>
              <w:widowControl/>
              <w:spacing w:line="240" w:lineRule="exact"/>
              <w:rPr>
                <w:b/>
                <w:kern w:val="0"/>
              </w:rPr>
            </w:pPr>
          </w:p>
        </w:tc>
        <w:tc>
          <w:tcPr>
            <w:tcW w:w="464" w:type="dxa"/>
            <w:vAlign w:val="center"/>
          </w:tcPr>
          <w:p w:rsidR="00587FCB" w:rsidRPr="008103AB" w:rsidRDefault="00587FCB" w:rsidP="00D45F98">
            <w:pPr>
              <w:widowControl/>
              <w:spacing w:line="240" w:lineRule="exact"/>
              <w:rPr>
                <w:b/>
                <w:kern w:val="0"/>
              </w:rPr>
            </w:pPr>
          </w:p>
        </w:tc>
        <w:tc>
          <w:tcPr>
            <w:tcW w:w="425" w:type="dxa"/>
            <w:vAlign w:val="center"/>
          </w:tcPr>
          <w:p w:rsidR="00587FCB" w:rsidRPr="008103AB" w:rsidRDefault="00587FCB" w:rsidP="00D45F98">
            <w:pPr>
              <w:widowControl/>
              <w:spacing w:line="240" w:lineRule="exact"/>
              <w:rPr>
                <w:b/>
                <w:kern w:val="0"/>
              </w:rPr>
            </w:pPr>
          </w:p>
        </w:tc>
        <w:tc>
          <w:tcPr>
            <w:tcW w:w="2542" w:type="dxa"/>
            <w:vAlign w:val="center"/>
          </w:tcPr>
          <w:p w:rsidR="00587FCB" w:rsidRPr="008103AB" w:rsidRDefault="00587FCB" w:rsidP="00D45F98">
            <w:pPr>
              <w:widowControl/>
              <w:spacing w:line="240" w:lineRule="exact"/>
              <w:jc w:val="left"/>
              <w:rPr>
                <w:b/>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7.1.2</w:t>
              </w:r>
            </w:smartTag>
          </w:p>
        </w:tc>
        <w:tc>
          <w:tcPr>
            <w:tcW w:w="494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r w:rsidRPr="008103AB">
              <w:rPr>
                <w:rFonts w:hint="eastAsia"/>
                <w:kern w:val="0"/>
              </w:rPr>
              <w:t>有序分类存放（柜子门上粘贴清单），放置位置便于查找取用</w:t>
            </w:r>
          </w:p>
        </w:tc>
        <w:tc>
          <w:tcPr>
            <w:tcW w:w="40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7.1.3</w:t>
              </w:r>
            </w:smartTag>
          </w:p>
        </w:tc>
        <w:tc>
          <w:tcPr>
            <w:tcW w:w="4944" w:type="dxa"/>
            <w:tcMar>
              <w:top w:w="28" w:type="dxa"/>
              <w:left w:w="28" w:type="dxa"/>
              <w:bottom w:w="28" w:type="dxa"/>
              <w:right w:w="28" w:type="dxa"/>
            </w:tcMar>
            <w:vAlign w:val="center"/>
          </w:tcPr>
          <w:p w:rsidR="00587FCB" w:rsidRPr="008103AB" w:rsidDel="00C34E7A" w:rsidRDefault="00587FCB" w:rsidP="00D45F98">
            <w:pPr>
              <w:widowControl/>
              <w:spacing w:line="240" w:lineRule="exact"/>
              <w:jc w:val="left"/>
              <w:rPr>
                <w:kern w:val="0"/>
              </w:rPr>
            </w:pPr>
            <w:r w:rsidRPr="008103AB">
              <w:rPr>
                <w:rFonts w:hint="eastAsia"/>
                <w:kern w:val="0"/>
              </w:rPr>
              <w:t>强酸与强碱、氧化剂与还原剂等分开存放</w:t>
            </w:r>
          </w:p>
        </w:tc>
        <w:tc>
          <w:tcPr>
            <w:tcW w:w="40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7.1.4</w:t>
              </w:r>
            </w:smartTag>
          </w:p>
        </w:tc>
        <w:tc>
          <w:tcPr>
            <w:tcW w:w="494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r w:rsidRPr="008103AB">
              <w:rPr>
                <w:rFonts w:hint="eastAsia"/>
                <w:kern w:val="0"/>
              </w:rPr>
              <w:t>固体与液体分开存放（如在同一试剂柜中，液体需放置在下层）</w:t>
            </w:r>
          </w:p>
        </w:tc>
        <w:tc>
          <w:tcPr>
            <w:tcW w:w="40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7.1.5</w:t>
              </w:r>
            </w:smartTag>
          </w:p>
        </w:tc>
        <w:tc>
          <w:tcPr>
            <w:tcW w:w="494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r w:rsidRPr="008103AB">
              <w:rPr>
                <w:rFonts w:hint="eastAsia"/>
                <w:kern w:val="0"/>
              </w:rPr>
              <w:t>化学品不存在叠放现象</w:t>
            </w:r>
          </w:p>
        </w:tc>
        <w:tc>
          <w:tcPr>
            <w:tcW w:w="40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7.1.6</w:t>
              </w:r>
            </w:smartTag>
          </w:p>
        </w:tc>
        <w:tc>
          <w:tcPr>
            <w:tcW w:w="494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r w:rsidRPr="008103AB">
              <w:rPr>
                <w:rFonts w:hint="eastAsia"/>
                <w:kern w:val="0"/>
              </w:rPr>
              <w:t>腐蚀溶剂配有托盘类的二次泄漏防护容器</w:t>
            </w:r>
          </w:p>
        </w:tc>
        <w:tc>
          <w:tcPr>
            <w:tcW w:w="40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7.1.7</w:t>
              </w:r>
            </w:smartTag>
          </w:p>
        </w:tc>
        <w:tc>
          <w:tcPr>
            <w:tcW w:w="494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r w:rsidRPr="008103AB">
              <w:rPr>
                <w:rFonts w:hint="eastAsia"/>
                <w:kern w:val="0"/>
              </w:rPr>
              <w:t>化学试剂标签无脱落、模糊现象</w:t>
            </w:r>
          </w:p>
        </w:tc>
        <w:tc>
          <w:tcPr>
            <w:tcW w:w="40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7.1.8</w:t>
              </w:r>
            </w:smartTag>
          </w:p>
        </w:tc>
        <w:tc>
          <w:tcPr>
            <w:tcW w:w="494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r w:rsidRPr="008103AB">
              <w:rPr>
                <w:rFonts w:hint="eastAsia"/>
                <w:kern w:val="0"/>
              </w:rPr>
              <w:t>存放点通风、隔热、</w:t>
            </w:r>
            <w:r w:rsidR="005A7209" w:rsidRPr="008103AB">
              <w:rPr>
                <w:rFonts w:hint="eastAsia"/>
                <w:kern w:val="0"/>
              </w:rPr>
              <w:t>避光</w:t>
            </w:r>
            <w:r w:rsidR="005A7209" w:rsidRPr="008103AB">
              <w:rPr>
                <w:kern w:val="0"/>
              </w:rPr>
              <w:t>、</w:t>
            </w:r>
            <w:r w:rsidRPr="008103AB">
              <w:rPr>
                <w:rFonts w:hint="eastAsia"/>
                <w:kern w:val="0"/>
              </w:rPr>
              <w:t>安全；有机溶剂远离热源</w:t>
            </w:r>
          </w:p>
        </w:tc>
        <w:tc>
          <w:tcPr>
            <w:tcW w:w="40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p>
        </w:tc>
      </w:tr>
      <w:tr w:rsidR="00587FCB" w:rsidRPr="008103AB" w:rsidTr="00457067">
        <w:trPr>
          <w:trHeight w:val="285"/>
          <w:jc w:val="center"/>
        </w:trPr>
        <w:tc>
          <w:tcPr>
            <w:tcW w:w="70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7.1.9</w:t>
              </w:r>
            </w:smartTag>
          </w:p>
        </w:tc>
        <w:tc>
          <w:tcPr>
            <w:tcW w:w="4944"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r w:rsidRPr="008103AB">
              <w:rPr>
                <w:rFonts w:hint="eastAsia"/>
                <w:kern w:val="0"/>
              </w:rPr>
              <w:t>无存放大桶试剂现象、无大量存放化学试剂现象（用量较大的试剂存量应控制在一周计划用量之内）</w:t>
            </w:r>
          </w:p>
        </w:tc>
        <w:tc>
          <w:tcPr>
            <w:tcW w:w="40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64" w:type="dxa"/>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425" w:type="dxa"/>
            <w:noWrap/>
            <w:tcMar>
              <w:top w:w="28" w:type="dxa"/>
              <w:left w:w="28" w:type="dxa"/>
              <w:bottom w:w="28" w:type="dxa"/>
              <w:right w:w="28" w:type="dxa"/>
            </w:tcMar>
            <w:vAlign w:val="center"/>
          </w:tcPr>
          <w:p w:rsidR="00587FCB" w:rsidRPr="008103AB" w:rsidRDefault="00587FCB" w:rsidP="00D45F98">
            <w:pPr>
              <w:widowControl/>
              <w:spacing w:line="240" w:lineRule="exact"/>
              <w:jc w:val="center"/>
              <w:rPr>
                <w:kern w:val="0"/>
              </w:rPr>
            </w:pPr>
          </w:p>
        </w:tc>
        <w:tc>
          <w:tcPr>
            <w:tcW w:w="2542" w:type="dxa"/>
            <w:tcMar>
              <w:top w:w="28" w:type="dxa"/>
              <w:left w:w="28" w:type="dxa"/>
              <w:bottom w:w="28" w:type="dxa"/>
              <w:right w:w="28" w:type="dxa"/>
            </w:tcMar>
            <w:vAlign w:val="center"/>
          </w:tcPr>
          <w:p w:rsidR="00587FCB" w:rsidRPr="008103AB" w:rsidRDefault="00587FCB" w:rsidP="00D45F98">
            <w:pPr>
              <w:widowControl/>
              <w:spacing w:line="240" w:lineRule="exact"/>
              <w:jc w:val="left"/>
              <w:rPr>
                <w:kern w:val="0"/>
              </w:rPr>
            </w:pPr>
          </w:p>
        </w:tc>
      </w:tr>
      <w:tr w:rsidR="0052649F" w:rsidRPr="008103AB" w:rsidTr="00457067">
        <w:trPr>
          <w:trHeight w:val="285"/>
          <w:jc w:val="center"/>
        </w:trPr>
        <w:tc>
          <w:tcPr>
            <w:tcW w:w="704" w:type="dxa"/>
            <w:tcMar>
              <w:top w:w="28" w:type="dxa"/>
              <w:left w:w="28" w:type="dxa"/>
              <w:bottom w:w="28" w:type="dxa"/>
              <w:right w:w="28" w:type="dxa"/>
            </w:tcMar>
            <w:vAlign w:val="center"/>
          </w:tcPr>
          <w:p w:rsidR="0052649F" w:rsidRPr="008103AB" w:rsidRDefault="008103AB" w:rsidP="00D45F98">
            <w:pPr>
              <w:widowControl/>
              <w:spacing w:line="240" w:lineRule="exact"/>
              <w:jc w:val="left"/>
              <w:rPr>
                <w:kern w:val="0"/>
              </w:rPr>
            </w:pPr>
            <w:r w:rsidRPr="008103AB">
              <w:rPr>
                <w:rFonts w:hint="eastAsia"/>
                <w:kern w:val="0"/>
              </w:rPr>
              <w:t>7.1.10</w:t>
            </w:r>
          </w:p>
        </w:tc>
        <w:tc>
          <w:tcPr>
            <w:tcW w:w="4944" w:type="dxa"/>
            <w:tcMar>
              <w:top w:w="28" w:type="dxa"/>
              <w:left w:w="28" w:type="dxa"/>
              <w:bottom w:w="28" w:type="dxa"/>
              <w:right w:w="28" w:type="dxa"/>
            </w:tcMar>
            <w:vAlign w:val="center"/>
          </w:tcPr>
          <w:p w:rsidR="0052649F" w:rsidRPr="008103AB" w:rsidRDefault="0052649F" w:rsidP="00D45F98">
            <w:pPr>
              <w:widowControl/>
              <w:spacing w:line="240" w:lineRule="exact"/>
              <w:jc w:val="left"/>
              <w:rPr>
                <w:kern w:val="0"/>
              </w:rPr>
            </w:pPr>
            <w:r w:rsidRPr="008103AB">
              <w:rPr>
                <w:rFonts w:hint="eastAsia"/>
                <w:kern w:val="0"/>
              </w:rPr>
              <w:t>如单个实验装置存在</w:t>
            </w:r>
            <w:r w:rsidR="006F6309" w:rsidRPr="008103AB">
              <w:rPr>
                <w:rFonts w:hint="eastAsia"/>
                <w:kern w:val="0"/>
              </w:rPr>
              <w:t>10L</w:t>
            </w:r>
            <w:r w:rsidR="006F6309" w:rsidRPr="008103AB">
              <w:rPr>
                <w:rFonts w:hint="eastAsia"/>
                <w:kern w:val="0"/>
              </w:rPr>
              <w:t>以上甲类物质储罐，或</w:t>
            </w:r>
            <w:r w:rsidR="006F6309" w:rsidRPr="008103AB">
              <w:rPr>
                <w:rFonts w:hint="eastAsia"/>
                <w:kern w:val="0"/>
              </w:rPr>
              <w:t>20L</w:t>
            </w:r>
            <w:r w:rsidR="006F6309" w:rsidRPr="008103AB">
              <w:rPr>
                <w:rFonts w:hint="eastAsia"/>
                <w:kern w:val="0"/>
              </w:rPr>
              <w:t>以上乙类物质储罐，或</w:t>
            </w:r>
            <w:r w:rsidR="006F6309" w:rsidRPr="008103AB">
              <w:rPr>
                <w:rFonts w:hint="eastAsia"/>
                <w:kern w:val="0"/>
              </w:rPr>
              <w:t>50L</w:t>
            </w:r>
            <w:r w:rsidR="006F6309" w:rsidRPr="008103AB">
              <w:rPr>
                <w:rFonts w:hint="eastAsia"/>
                <w:kern w:val="0"/>
              </w:rPr>
              <w:t>以上丙类物质储罐，需加装泄露报警器及通风联动装置</w:t>
            </w:r>
          </w:p>
        </w:tc>
        <w:tc>
          <w:tcPr>
            <w:tcW w:w="404" w:type="dxa"/>
            <w:tcMar>
              <w:top w:w="28" w:type="dxa"/>
              <w:left w:w="28" w:type="dxa"/>
              <w:bottom w:w="28" w:type="dxa"/>
              <w:right w:w="28" w:type="dxa"/>
            </w:tcMar>
            <w:vAlign w:val="center"/>
          </w:tcPr>
          <w:p w:rsidR="0052649F" w:rsidRPr="008103AB" w:rsidRDefault="0052649F" w:rsidP="00D45F98">
            <w:pPr>
              <w:widowControl/>
              <w:spacing w:line="240" w:lineRule="exact"/>
              <w:jc w:val="center"/>
              <w:rPr>
                <w:kern w:val="0"/>
              </w:rPr>
            </w:pPr>
          </w:p>
        </w:tc>
        <w:tc>
          <w:tcPr>
            <w:tcW w:w="464" w:type="dxa"/>
            <w:tcMar>
              <w:top w:w="28" w:type="dxa"/>
              <w:left w:w="28" w:type="dxa"/>
              <w:bottom w:w="28" w:type="dxa"/>
              <w:right w:w="28" w:type="dxa"/>
            </w:tcMar>
            <w:vAlign w:val="center"/>
          </w:tcPr>
          <w:p w:rsidR="0052649F" w:rsidRPr="008103AB" w:rsidRDefault="0052649F" w:rsidP="00D45F98">
            <w:pPr>
              <w:widowControl/>
              <w:spacing w:line="240" w:lineRule="exact"/>
              <w:jc w:val="center"/>
              <w:rPr>
                <w:kern w:val="0"/>
              </w:rPr>
            </w:pPr>
          </w:p>
        </w:tc>
        <w:tc>
          <w:tcPr>
            <w:tcW w:w="425" w:type="dxa"/>
            <w:noWrap/>
            <w:tcMar>
              <w:top w:w="28" w:type="dxa"/>
              <w:left w:w="28" w:type="dxa"/>
              <w:bottom w:w="28" w:type="dxa"/>
              <w:right w:w="28" w:type="dxa"/>
            </w:tcMar>
            <w:vAlign w:val="center"/>
          </w:tcPr>
          <w:p w:rsidR="0052649F" w:rsidRPr="008103AB" w:rsidRDefault="0052649F" w:rsidP="00D45F98">
            <w:pPr>
              <w:widowControl/>
              <w:spacing w:line="240" w:lineRule="exact"/>
              <w:jc w:val="center"/>
              <w:rPr>
                <w:kern w:val="0"/>
              </w:rPr>
            </w:pPr>
          </w:p>
        </w:tc>
        <w:tc>
          <w:tcPr>
            <w:tcW w:w="2542" w:type="dxa"/>
            <w:tcMar>
              <w:top w:w="28" w:type="dxa"/>
              <w:left w:w="28" w:type="dxa"/>
              <w:bottom w:w="28" w:type="dxa"/>
              <w:right w:w="28" w:type="dxa"/>
            </w:tcMar>
            <w:vAlign w:val="center"/>
          </w:tcPr>
          <w:p w:rsidR="0052649F" w:rsidRPr="008103AB" w:rsidRDefault="0052649F" w:rsidP="00D45F98">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7.1.1</w:t>
            </w:r>
            <w:r w:rsidR="008103AB" w:rsidRPr="008103AB">
              <w:rPr>
                <w:rFonts w:hint="eastAsia"/>
                <w:kern w:val="0"/>
              </w:rPr>
              <w:t>1</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过期药品定期清理，无过期药品累积</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7.1.1</w:t>
            </w:r>
            <w:r w:rsidR="008103AB" w:rsidRPr="008103AB">
              <w:rPr>
                <w:rFonts w:hint="eastAsia"/>
                <w:kern w:val="0"/>
              </w:rPr>
              <w:t>2</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无试剂瓶开口放置现象</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7.1.1</w:t>
            </w:r>
            <w:r w:rsidR="008103AB" w:rsidRPr="008103AB">
              <w:rPr>
                <w:rFonts w:hint="eastAsia"/>
                <w:kern w:val="0"/>
              </w:rPr>
              <w:t>3</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易泄漏、挥发的试剂应存放在具有通风、吸附功能的试剂柜内</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b/>
                <w:kern w:val="0"/>
              </w:rPr>
            </w:pPr>
            <w:r w:rsidRPr="008103AB">
              <w:rPr>
                <w:b/>
                <w:kern w:val="0"/>
              </w:rPr>
              <w:t>7.2</w:t>
            </w:r>
          </w:p>
        </w:tc>
        <w:tc>
          <w:tcPr>
            <w:tcW w:w="8779" w:type="dxa"/>
            <w:gridSpan w:val="5"/>
            <w:tcMar>
              <w:top w:w="28" w:type="dxa"/>
              <w:left w:w="28" w:type="dxa"/>
              <w:bottom w:w="28" w:type="dxa"/>
              <w:right w:w="28" w:type="dxa"/>
            </w:tcMar>
            <w:vAlign w:val="center"/>
          </w:tcPr>
          <w:p w:rsidR="00134BCE" w:rsidRPr="008103AB" w:rsidRDefault="00134BCE" w:rsidP="00134BCE">
            <w:pPr>
              <w:widowControl/>
              <w:spacing w:line="240" w:lineRule="exact"/>
              <w:jc w:val="left"/>
              <w:rPr>
                <w:b/>
                <w:kern w:val="0"/>
              </w:rPr>
            </w:pPr>
            <w:r w:rsidRPr="008103AB">
              <w:rPr>
                <w:rFonts w:hint="eastAsia"/>
                <w:b/>
                <w:kern w:val="0"/>
              </w:rPr>
              <w:t>剧毒品管理</w:t>
            </w: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7.2.1</w:t>
              </w:r>
            </w:smartTag>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剧毒品购买前须经公安部门审批，并凭证向具有经营许可资质的单位购买</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lastRenderedPageBreak/>
                <w:t>7.2.3</w:t>
              </w:r>
            </w:smartTag>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配备专门的保险柜并固定，实行双人双锁保管（只有</w:t>
            </w:r>
            <w:r w:rsidRPr="008103AB">
              <w:rPr>
                <w:kern w:val="0"/>
              </w:rPr>
              <w:t>2</w:t>
            </w:r>
            <w:r w:rsidRPr="008103AB">
              <w:rPr>
                <w:rFonts w:hint="eastAsia"/>
                <w:kern w:val="0"/>
              </w:rPr>
              <w:t>名分别掌管了钥匙和密码的保管人同时到场时才能开启保险柜），需配备报警及监控设备</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7.2.4</w:t>
              </w:r>
            </w:smartTag>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对于具有高挥发性、低闪点的剧毒品应存放在具有防爆功能的冰箱内，并配备双锁，实行双人双锁保管</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7.2.5</w:t>
              </w:r>
            </w:smartTag>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执行双人收发、双人运输，有记录</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7.2.6</w:t>
              </w:r>
            </w:smartTag>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使用时有两人同时在场，且计量取用后立即放回保险柜，并</w:t>
            </w:r>
            <w:r w:rsidRPr="008103AB">
              <w:rPr>
                <w:kern w:val="0"/>
              </w:rPr>
              <w:t>做好</w:t>
            </w:r>
            <w:r w:rsidRPr="008103AB">
              <w:rPr>
                <w:rFonts w:hint="eastAsia"/>
                <w:kern w:val="0"/>
              </w:rPr>
              <w:t>记录（双人签字）</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7.2.7</w:t>
              </w:r>
            </w:smartTag>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有规范的剧毒品处置方法，双人签字记录</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7.2.8</w:t>
              </w:r>
            </w:smartTag>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按有关规定对残余、废弃的剧毒品或空瓶进行处置</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7.2.9</w:t>
              </w:r>
            </w:smartTag>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不得私自从外单位获取剧毒品</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b/>
                <w:kern w:val="0"/>
              </w:rPr>
            </w:pPr>
            <w:r w:rsidRPr="008103AB">
              <w:rPr>
                <w:b/>
                <w:kern w:val="0"/>
              </w:rPr>
              <w:t>7.3</w:t>
            </w:r>
          </w:p>
        </w:tc>
        <w:tc>
          <w:tcPr>
            <w:tcW w:w="8779" w:type="dxa"/>
            <w:gridSpan w:val="5"/>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b/>
                <w:kern w:val="0"/>
              </w:rPr>
              <w:t>其它管控药品的管理</w:t>
            </w: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7.3.1</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各类管控药品采购有校内报批流程，并建档</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7.3.2</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易制毒品购买前须经公安部门审批</w:t>
            </w:r>
            <w:r w:rsidRPr="008103AB">
              <w:rPr>
                <w:kern w:val="0"/>
              </w:rPr>
              <w:t xml:space="preserve">, </w:t>
            </w:r>
            <w:r w:rsidRPr="008103AB">
              <w:rPr>
                <w:rFonts w:hint="eastAsia"/>
                <w:kern w:val="0"/>
              </w:rPr>
              <w:t>并凭证向具有经营许可资质的单位购买</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7.3.</w:t>
            </w:r>
            <w:r w:rsidR="008103AB" w:rsidRPr="008103AB">
              <w:rPr>
                <w:rFonts w:hint="eastAsia"/>
                <w:kern w:val="0"/>
              </w:rPr>
              <w:t>3</w:t>
            </w:r>
          </w:p>
        </w:tc>
        <w:tc>
          <w:tcPr>
            <w:tcW w:w="4944" w:type="dxa"/>
            <w:tcMar>
              <w:top w:w="28" w:type="dxa"/>
              <w:left w:w="28" w:type="dxa"/>
              <w:bottom w:w="28" w:type="dxa"/>
              <w:right w:w="28" w:type="dxa"/>
            </w:tcMar>
            <w:vAlign w:val="center"/>
          </w:tcPr>
          <w:p w:rsidR="00134BCE" w:rsidRPr="008103AB" w:rsidDel="004069ED" w:rsidRDefault="00134BCE" w:rsidP="00134BCE">
            <w:pPr>
              <w:widowControl/>
              <w:spacing w:line="240" w:lineRule="exact"/>
              <w:jc w:val="left"/>
              <w:rPr>
                <w:kern w:val="0"/>
              </w:rPr>
            </w:pPr>
            <w:r w:rsidRPr="008103AB">
              <w:rPr>
                <w:rFonts w:hint="eastAsia"/>
                <w:kern w:val="0"/>
              </w:rPr>
              <w:t>易制毒品分类存放、专人保管，做好领取、使用、处置记录。其中第一类易制毒品实行“五双”管理制度</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7.3.</w:t>
            </w:r>
            <w:r w:rsidR="008103AB" w:rsidRPr="008103AB">
              <w:rPr>
                <w:rFonts w:hint="eastAsia"/>
                <w:kern w:val="0"/>
              </w:rPr>
              <w:t>4</w:t>
            </w:r>
          </w:p>
        </w:tc>
        <w:tc>
          <w:tcPr>
            <w:tcW w:w="4944" w:type="dxa"/>
            <w:tcMar>
              <w:top w:w="28" w:type="dxa"/>
              <w:left w:w="28" w:type="dxa"/>
              <w:bottom w:w="28" w:type="dxa"/>
              <w:right w:w="28" w:type="dxa"/>
            </w:tcMar>
            <w:vAlign w:val="center"/>
          </w:tcPr>
          <w:p w:rsidR="00134BCE" w:rsidRPr="008103AB" w:rsidDel="004069ED" w:rsidRDefault="00134BCE" w:rsidP="00134BCE">
            <w:pPr>
              <w:widowControl/>
              <w:spacing w:line="240" w:lineRule="exact"/>
              <w:jc w:val="left"/>
              <w:rPr>
                <w:kern w:val="0"/>
              </w:rPr>
            </w:pPr>
            <w:r w:rsidRPr="008103AB">
              <w:rPr>
                <w:rFonts w:hint="eastAsia"/>
                <w:kern w:val="0"/>
              </w:rPr>
              <w:t>易制爆品购买前须经公安部门审批</w:t>
            </w:r>
            <w:r w:rsidRPr="008103AB">
              <w:rPr>
                <w:kern w:val="0"/>
              </w:rPr>
              <w:t xml:space="preserve">, </w:t>
            </w:r>
            <w:r w:rsidRPr="008103AB">
              <w:rPr>
                <w:rFonts w:hint="eastAsia"/>
                <w:kern w:val="0"/>
              </w:rPr>
              <w:t>或按照政府管理的规定要求采购，并向具有经营许可资质的单位购买</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7.3.</w:t>
            </w:r>
            <w:r w:rsidR="008103AB" w:rsidRPr="008103AB">
              <w:rPr>
                <w:rFonts w:hint="eastAsia"/>
                <w:kern w:val="0"/>
              </w:rPr>
              <w:t>5</w:t>
            </w:r>
          </w:p>
        </w:tc>
        <w:tc>
          <w:tcPr>
            <w:tcW w:w="4944" w:type="dxa"/>
            <w:tcMar>
              <w:top w:w="28" w:type="dxa"/>
              <w:left w:w="28" w:type="dxa"/>
              <w:bottom w:w="28" w:type="dxa"/>
              <w:right w:w="28" w:type="dxa"/>
            </w:tcMar>
            <w:vAlign w:val="center"/>
          </w:tcPr>
          <w:p w:rsidR="00134BCE" w:rsidRPr="008103AB" w:rsidDel="004069ED" w:rsidRDefault="00134BCE" w:rsidP="00134BCE">
            <w:pPr>
              <w:widowControl/>
              <w:spacing w:line="240" w:lineRule="exact"/>
              <w:jc w:val="left"/>
              <w:rPr>
                <w:kern w:val="0"/>
              </w:rPr>
            </w:pPr>
            <w:r w:rsidRPr="008103AB">
              <w:rPr>
                <w:rFonts w:hint="eastAsia"/>
                <w:kern w:val="0"/>
              </w:rPr>
              <w:t>易制爆品分类存放、专人保管，做好领取、使用、处置记录</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7.3.</w:t>
            </w:r>
            <w:r w:rsidR="008103AB" w:rsidRPr="008103AB">
              <w:rPr>
                <w:rFonts w:hint="eastAsia"/>
                <w:kern w:val="0"/>
              </w:rPr>
              <w:t>6</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麻醉药品、精神药品等购买前须向食品药品监督管理部门申请，报批同意后向定点供应商或者定点生产企业采购</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7.3.</w:t>
            </w:r>
            <w:r w:rsidR="008103AB" w:rsidRPr="008103AB">
              <w:rPr>
                <w:rFonts w:hint="eastAsia"/>
                <w:kern w:val="0"/>
              </w:rPr>
              <w:t>7</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麻醉品和精神类药品储存于专门的保险柜中，有规范的领取、使用、处置台账</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7.3.</w:t>
            </w:r>
            <w:r w:rsidR="008103AB" w:rsidRPr="008103AB">
              <w:rPr>
                <w:rFonts w:hint="eastAsia"/>
                <w:kern w:val="0"/>
              </w:rPr>
              <w:t>8</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爆炸品</w:t>
            </w:r>
            <w:r w:rsidRPr="008103AB">
              <w:rPr>
                <w:kern w:val="0"/>
              </w:rPr>
              <w:t>的采购、运输、存储、使用</w:t>
            </w:r>
            <w:r w:rsidRPr="008103AB">
              <w:rPr>
                <w:rFonts w:hint="eastAsia"/>
                <w:kern w:val="0"/>
              </w:rPr>
              <w:t>、</w:t>
            </w:r>
            <w:r w:rsidRPr="008103AB">
              <w:rPr>
                <w:kern w:val="0"/>
              </w:rPr>
              <w:t>销毁按照公安部门的要求执行</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b/>
                <w:kern w:val="0"/>
              </w:rPr>
            </w:pPr>
            <w:r w:rsidRPr="008103AB">
              <w:rPr>
                <w:b/>
                <w:kern w:val="0"/>
              </w:rPr>
              <w:t>7.4</w:t>
            </w:r>
          </w:p>
        </w:tc>
        <w:tc>
          <w:tcPr>
            <w:tcW w:w="8779" w:type="dxa"/>
            <w:gridSpan w:val="5"/>
            <w:tcMar>
              <w:top w:w="28" w:type="dxa"/>
              <w:left w:w="28" w:type="dxa"/>
              <w:bottom w:w="28" w:type="dxa"/>
              <w:right w:w="28" w:type="dxa"/>
            </w:tcMar>
            <w:vAlign w:val="center"/>
          </w:tcPr>
          <w:p w:rsidR="00134BCE" w:rsidRPr="008103AB" w:rsidRDefault="00134BCE" w:rsidP="00134BCE">
            <w:pPr>
              <w:widowControl/>
              <w:spacing w:line="240" w:lineRule="exact"/>
              <w:jc w:val="left"/>
              <w:rPr>
                <w:b/>
                <w:kern w:val="0"/>
              </w:rPr>
            </w:pPr>
            <w:r w:rsidRPr="008103AB">
              <w:rPr>
                <w:rFonts w:hint="eastAsia"/>
                <w:b/>
                <w:kern w:val="0"/>
              </w:rPr>
              <w:t>实验气体管理</w:t>
            </w: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7.4.1</w:t>
            </w:r>
          </w:p>
        </w:tc>
        <w:tc>
          <w:tcPr>
            <w:tcW w:w="4944" w:type="dxa"/>
            <w:tcMar>
              <w:top w:w="28" w:type="dxa"/>
              <w:left w:w="28" w:type="dxa"/>
              <w:bottom w:w="28" w:type="dxa"/>
              <w:right w:w="28" w:type="dxa"/>
            </w:tcMar>
            <w:vAlign w:val="center"/>
          </w:tcPr>
          <w:p w:rsidR="00134BCE" w:rsidRPr="008103AB" w:rsidRDefault="00134BCE" w:rsidP="00D21CB3">
            <w:pPr>
              <w:widowControl/>
              <w:spacing w:line="240" w:lineRule="exact"/>
              <w:jc w:val="left"/>
              <w:rPr>
                <w:kern w:val="0"/>
              </w:rPr>
            </w:pPr>
            <w:r w:rsidRPr="008103AB">
              <w:rPr>
                <w:rFonts w:hint="eastAsia"/>
                <w:kern w:val="0"/>
              </w:rPr>
              <w:t>有气体钢瓶台帐，钢瓶颜色和字体清楚，</w:t>
            </w:r>
            <w:r w:rsidR="00D21CB3" w:rsidRPr="008103AB">
              <w:rPr>
                <w:rFonts w:hint="eastAsia"/>
                <w:kern w:val="0"/>
              </w:rPr>
              <w:t>在用气体</w:t>
            </w:r>
            <w:r w:rsidR="001716EA" w:rsidRPr="008103AB">
              <w:rPr>
                <w:rFonts w:hint="eastAsia"/>
                <w:kern w:val="0"/>
              </w:rPr>
              <w:t>有检验合格标识</w:t>
            </w:r>
            <w:r w:rsidR="00D21CB3" w:rsidRPr="008103AB">
              <w:rPr>
                <w:rFonts w:hint="eastAsia"/>
                <w:kern w:val="0"/>
              </w:rPr>
              <w:t>。需更换的气瓶应有标识</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7.4.2</w:t>
              </w:r>
            </w:smartTag>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可燃性气体与氧气等助燃气体不混放</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smartTag w:uri="urn:schemas-microsoft-com:office:smarttags" w:element="chsdate">
              <w:smartTagPr>
                <w:attr w:name="Year" w:val="1899"/>
                <w:attr w:name="Month" w:val="12"/>
                <w:attr w:name="Day" w:val="30"/>
                <w:attr w:name="IsLunarDate" w:val="False"/>
                <w:attr w:name="IsROCDate" w:val="False"/>
              </w:smartTagPr>
              <w:r w:rsidRPr="008103AB">
                <w:rPr>
                  <w:kern w:val="0"/>
                </w:rPr>
                <w:t>7.4.3</w:t>
              </w:r>
            </w:smartTag>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涉及剧毒、易燃易爆气体的场所，配有通风设施和</w:t>
            </w:r>
            <w:r w:rsidR="00CC6813" w:rsidRPr="008103AB">
              <w:rPr>
                <w:rFonts w:hint="eastAsia"/>
                <w:kern w:val="0"/>
              </w:rPr>
              <w:t>合适</w:t>
            </w:r>
            <w:r w:rsidR="00CC6813" w:rsidRPr="008103AB">
              <w:rPr>
                <w:kern w:val="0"/>
              </w:rPr>
              <w:t>的</w:t>
            </w:r>
            <w:r w:rsidRPr="008103AB">
              <w:rPr>
                <w:rFonts w:hint="eastAsia"/>
                <w:kern w:val="0"/>
              </w:rPr>
              <w:t>监控报警装置等；张贴必要的安全警示标识</w:t>
            </w:r>
            <w:r w:rsidRPr="008103AB">
              <w:rPr>
                <w:kern w:val="0"/>
              </w:rPr>
              <w:t xml:space="preserve"> </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7.4.4</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rPr>
              <w:t>大量惰性气体或</w:t>
            </w:r>
            <w:r w:rsidRPr="008103AB">
              <w:rPr>
                <w:rFonts w:hint="eastAsia"/>
              </w:rPr>
              <w:t>CO</w:t>
            </w:r>
            <w:r w:rsidRPr="008103AB">
              <w:rPr>
                <w:rFonts w:hint="eastAsia"/>
                <w:vertAlign w:val="subscript"/>
              </w:rPr>
              <w:t>2</w:t>
            </w:r>
            <w:r w:rsidRPr="008103AB">
              <w:rPr>
                <w:rFonts w:hint="eastAsia"/>
              </w:rPr>
              <w:t>存放在有限空间内时需加装氧气含量报警器</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7.4.</w:t>
            </w:r>
            <w:r w:rsidR="008103AB" w:rsidRPr="008103AB">
              <w:rPr>
                <w:rFonts w:hint="eastAsia"/>
                <w:kern w:val="0"/>
              </w:rPr>
              <w:t>5</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危险气体钢瓶存放点通风、远离热源；无气体钢瓶放在走廊、大厅等公共场所的现象</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7.4.</w:t>
            </w:r>
            <w:r w:rsidR="008103AB" w:rsidRPr="008103AB">
              <w:rPr>
                <w:rFonts w:hint="eastAsia"/>
                <w:kern w:val="0"/>
              </w:rPr>
              <w:t>6</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气体钢瓶正确固定，</w:t>
            </w:r>
            <w:r w:rsidRPr="008103AB">
              <w:rPr>
                <w:rFonts w:hint="eastAsia"/>
              </w:rPr>
              <w:t>避免暴晒，钢瓶放置地面平整干燥</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7.4.</w:t>
            </w:r>
            <w:r w:rsidR="008103AB" w:rsidRPr="008103AB">
              <w:rPr>
                <w:rFonts w:hint="eastAsia"/>
                <w:kern w:val="0"/>
              </w:rPr>
              <w:t>7</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气体连接管路连接正确、有标识，管路材质选择合适，无破损或老化现象。对于存在多条气体管路的房间张贴了详细的管路图</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7.4.</w:t>
            </w:r>
            <w:r w:rsidR="008103AB" w:rsidRPr="008103AB">
              <w:rPr>
                <w:rFonts w:hint="eastAsia"/>
                <w:kern w:val="0"/>
              </w:rPr>
              <w:t>8</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不能带着减压阀移动钢瓶、不得在地上滚动钢瓶</w:t>
            </w:r>
          </w:p>
        </w:tc>
        <w:tc>
          <w:tcPr>
            <w:tcW w:w="404" w:type="dxa"/>
            <w:tcMar>
              <w:top w:w="28" w:type="dxa"/>
              <w:left w:w="28" w:type="dxa"/>
              <w:bottom w:w="28" w:type="dxa"/>
              <w:right w:w="28" w:type="dxa"/>
            </w:tcMar>
            <w:vAlign w:val="center"/>
          </w:tcPr>
          <w:p w:rsidR="00134BCE" w:rsidRPr="008103AB" w:rsidRDefault="00134BCE" w:rsidP="00134BCE">
            <w:pP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7.4.</w:t>
            </w:r>
            <w:r w:rsidR="008103AB" w:rsidRPr="008103AB">
              <w:rPr>
                <w:rFonts w:hint="eastAsia"/>
                <w:kern w:val="0"/>
              </w:rPr>
              <w:t>9</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时常进行检漏，实验结束后，气体钢瓶总阀已关闭</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lastRenderedPageBreak/>
              <w:t>7.4.</w:t>
            </w:r>
            <w:r w:rsidR="008103AB" w:rsidRPr="008103AB">
              <w:rPr>
                <w:rFonts w:hint="eastAsia"/>
                <w:kern w:val="0"/>
              </w:rPr>
              <w:t>10</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独立的气体钢瓶室有专人管理</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7.4.1</w:t>
            </w:r>
            <w:r w:rsidR="008103AB" w:rsidRPr="008103AB">
              <w:rPr>
                <w:rFonts w:hint="eastAsia"/>
                <w:kern w:val="0"/>
              </w:rPr>
              <w:t>1</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气体钢瓶有定期安全检测标识（由供应商负责进行），无过期气体钢瓶，无大量气体钢瓶堆放现象</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b/>
                <w:kern w:val="0"/>
              </w:rPr>
            </w:pPr>
            <w:r w:rsidRPr="008103AB">
              <w:rPr>
                <w:b/>
                <w:kern w:val="0"/>
              </w:rPr>
              <w:t>7.5</w:t>
            </w:r>
          </w:p>
        </w:tc>
        <w:tc>
          <w:tcPr>
            <w:tcW w:w="8779" w:type="dxa"/>
            <w:gridSpan w:val="5"/>
            <w:tcMar>
              <w:top w:w="28" w:type="dxa"/>
              <w:left w:w="28" w:type="dxa"/>
              <w:bottom w:w="28" w:type="dxa"/>
              <w:right w:w="28" w:type="dxa"/>
            </w:tcMar>
            <w:vAlign w:val="center"/>
          </w:tcPr>
          <w:p w:rsidR="00134BCE" w:rsidRPr="008103AB" w:rsidRDefault="00134BCE" w:rsidP="00134BCE">
            <w:pPr>
              <w:widowControl/>
              <w:spacing w:line="240" w:lineRule="exact"/>
              <w:jc w:val="left"/>
              <w:rPr>
                <w:b/>
                <w:kern w:val="0"/>
              </w:rPr>
            </w:pPr>
            <w:r w:rsidRPr="008103AB">
              <w:rPr>
                <w:rFonts w:hint="eastAsia"/>
                <w:b/>
                <w:kern w:val="0"/>
              </w:rPr>
              <w:t>化学废弃物处置</w:t>
            </w: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7.5.2</w:t>
              </w:r>
            </w:smartTag>
          </w:p>
        </w:tc>
        <w:tc>
          <w:tcPr>
            <w:tcW w:w="4944" w:type="dxa"/>
            <w:tcMar>
              <w:top w:w="28" w:type="dxa"/>
              <w:left w:w="28" w:type="dxa"/>
              <w:bottom w:w="28" w:type="dxa"/>
              <w:right w:w="28" w:type="dxa"/>
            </w:tcMar>
            <w:vAlign w:val="center"/>
          </w:tcPr>
          <w:p w:rsidR="00134BCE" w:rsidRPr="008103AB" w:rsidDel="008E23BF" w:rsidRDefault="00134BCE" w:rsidP="00134BCE">
            <w:pPr>
              <w:widowControl/>
              <w:spacing w:line="240" w:lineRule="exact"/>
              <w:jc w:val="left"/>
              <w:rPr>
                <w:kern w:val="0"/>
              </w:rPr>
            </w:pPr>
            <w:r w:rsidRPr="008103AB">
              <w:rPr>
                <w:rFonts w:hint="eastAsia"/>
                <w:kern w:val="0"/>
              </w:rPr>
              <w:t>有统一的化学实验废弃物标签，包含废物类别、危险类别、主要成分、产生单位、送储人、日期等信息</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7.5.4</w:t>
              </w:r>
            </w:smartTag>
          </w:p>
        </w:tc>
        <w:tc>
          <w:tcPr>
            <w:tcW w:w="4944" w:type="dxa"/>
            <w:tcMar>
              <w:top w:w="28" w:type="dxa"/>
              <w:left w:w="28" w:type="dxa"/>
              <w:bottom w:w="28" w:type="dxa"/>
              <w:right w:w="28" w:type="dxa"/>
            </w:tcMar>
            <w:vAlign w:val="center"/>
          </w:tcPr>
          <w:p w:rsidR="00134BCE" w:rsidRPr="008103AB" w:rsidRDefault="00134BCE" w:rsidP="001716EA">
            <w:pPr>
              <w:widowControl/>
              <w:spacing w:line="240" w:lineRule="exact"/>
              <w:jc w:val="left"/>
              <w:rPr>
                <w:kern w:val="0"/>
              </w:rPr>
            </w:pPr>
            <w:r w:rsidRPr="008103AB">
              <w:rPr>
                <w:rFonts w:hint="eastAsia"/>
                <w:kern w:val="0"/>
              </w:rPr>
              <w:t>对化学废弃物进行了分类存放</w:t>
            </w:r>
            <w:r w:rsidR="001716EA" w:rsidRPr="008103AB">
              <w:rPr>
                <w:rFonts w:hint="eastAsia"/>
                <w:kern w:val="0"/>
              </w:rPr>
              <w:t>（应避免易产生剧烈反应的物品混放）</w:t>
            </w:r>
            <w:r w:rsidRPr="008103AB">
              <w:rPr>
                <w:rFonts w:hint="eastAsia"/>
                <w:kern w:val="0"/>
              </w:rPr>
              <w:t>、包装</w:t>
            </w:r>
            <w:r w:rsidR="001716EA" w:rsidRPr="008103AB">
              <w:rPr>
                <w:rFonts w:hint="eastAsia"/>
                <w:kern w:val="0"/>
              </w:rPr>
              <w:t>严密</w:t>
            </w:r>
            <w:r w:rsidRPr="008103AB">
              <w:rPr>
                <w:rFonts w:hint="eastAsia"/>
                <w:kern w:val="0"/>
              </w:rPr>
              <w:t>，并贴好标签，及时送学校中转站或收集点</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7.5.5</w:t>
              </w:r>
            </w:smartTag>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定时清运化学实验废弃物，实验室内无大量存放、室外无堆放实验废弃物现象</w:t>
            </w:r>
            <w:r w:rsidRPr="008103AB" w:rsidDel="000927AE">
              <w:rPr>
                <w:rFonts w:hint="eastAsia"/>
                <w:kern w:val="0"/>
              </w:rPr>
              <w:t xml:space="preserve"> </w:t>
            </w:r>
          </w:p>
        </w:tc>
        <w:tc>
          <w:tcPr>
            <w:tcW w:w="404" w:type="dxa"/>
            <w:tcMar>
              <w:top w:w="28" w:type="dxa"/>
              <w:left w:w="28" w:type="dxa"/>
              <w:bottom w:w="28" w:type="dxa"/>
              <w:right w:w="28" w:type="dxa"/>
            </w:tcMar>
            <w:vAlign w:val="center"/>
          </w:tcPr>
          <w:p w:rsidR="00134BCE" w:rsidRPr="008103AB" w:rsidRDefault="00134BCE" w:rsidP="00134BCE">
            <w:pP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7.5.6</w:t>
              </w:r>
            </w:smartTag>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实验废弃物和生活垃圾不混放，不向下水道倾倒废旧化学试剂</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7.5.7</w:t>
              </w:r>
            </w:smartTag>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对于产生有毒和异味废气的，有气体吸收装置</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7.5.8</w:t>
              </w:r>
            </w:smartTag>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锐器废物盛放在纸板箱等不易被刺穿的容器中</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b/>
                <w:kern w:val="0"/>
              </w:rPr>
            </w:pPr>
            <w:r w:rsidRPr="008103AB">
              <w:rPr>
                <w:b/>
                <w:kern w:val="0"/>
              </w:rPr>
              <w:t>7.6</w:t>
            </w:r>
          </w:p>
        </w:tc>
        <w:tc>
          <w:tcPr>
            <w:tcW w:w="8779" w:type="dxa"/>
            <w:gridSpan w:val="5"/>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b/>
                <w:kern w:val="0"/>
              </w:rPr>
              <w:t>其它化学安全</w:t>
            </w: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7.6.1</w:t>
              </w:r>
            </w:smartTag>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有统一的试剂标签（用于配置试剂、合成品、样品等），信息包括名称、浓度、责任人、日期、储存条件等</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7.6.2</w:t>
              </w:r>
            </w:smartTag>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配置试剂、合成品、样品等标签信息明确</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7.6.3</w:t>
              </w:r>
            </w:smartTag>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盛放配置试剂、合成品等的烧杯、烧瓶不得无盖放置</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7.6.4</w:t>
              </w:r>
            </w:smartTag>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无使用饮料瓶存放试剂、样品的现象。如确需存放，必须撕去原包装纸，贴上专用标签纸</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7.6.5</w:t>
              </w:r>
            </w:smartTag>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原标签纸未撕去的空试剂瓶中不存放其它化学品的现象（除非将原标签撕去、重新贴上专用标签纸）</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7.6.6</w:t>
              </w:r>
            </w:smartTag>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用于浸泡玻璃器皿的酸缸、碱缸等有盖子盖上</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7.6.7</w:t>
              </w:r>
            </w:smartTag>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不使用破损量筒、试管等玻璃器皿</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7</w:t>
            </w:r>
            <w:r w:rsidRPr="008103AB">
              <w:rPr>
                <w:kern w:val="0"/>
              </w:rPr>
              <w:t>.6.8</w:t>
            </w:r>
          </w:p>
        </w:tc>
        <w:tc>
          <w:tcPr>
            <w:tcW w:w="4944" w:type="dxa"/>
            <w:tcMar>
              <w:top w:w="28" w:type="dxa"/>
              <w:left w:w="28" w:type="dxa"/>
              <w:bottom w:w="28" w:type="dxa"/>
              <w:right w:w="28" w:type="dxa"/>
            </w:tcMar>
            <w:vAlign w:val="center"/>
          </w:tcPr>
          <w:p w:rsidR="00134BCE" w:rsidRPr="008103AB" w:rsidRDefault="00134BCE" w:rsidP="005A7209">
            <w:pPr>
              <w:widowControl/>
              <w:spacing w:line="240" w:lineRule="exact"/>
              <w:jc w:val="left"/>
              <w:rPr>
                <w:kern w:val="0"/>
              </w:rPr>
            </w:pPr>
            <w:r w:rsidRPr="008103AB">
              <w:rPr>
                <w:rFonts w:hint="eastAsia"/>
                <w:kern w:val="0"/>
              </w:rPr>
              <w:t>涉及</w:t>
            </w:r>
            <w:r w:rsidRPr="008103AB">
              <w:rPr>
                <w:rFonts w:ascii="宋体" w:hAnsi="宋体" w:cs="宋体" w:hint="eastAsia"/>
                <w:kern w:val="0"/>
              </w:rPr>
              <w:t>危险</w:t>
            </w:r>
            <w:r w:rsidRPr="008103AB">
              <w:rPr>
                <w:rFonts w:ascii="宋体" w:hAnsi="宋体" w:cs="宋体"/>
                <w:kern w:val="0"/>
              </w:rPr>
              <w:t>化学品</w:t>
            </w:r>
            <w:r w:rsidRPr="008103AB">
              <w:rPr>
                <w:rFonts w:ascii="宋体" w:hAnsi="宋体" w:cs="宋体" w:hint="eastAsia"/>
                <w:kern w:val="0"/>
              </w:rPr>
              <w:t>的实验室</w:t>
            </w:r>
            <w:r w:rsidR="005A7209" w:rsidRPr="008103AB">
              <w:rPr>
                <w:rFonts w:ascii="宋体" w:hAnsi="宋体" w:cs="宋体"/>
                <w:kern w:val="0"/>
              </w:rPr>
              <w:t>化学品安全技术说明书</w:t>
            </w:r>
            <w:r w:rsidR="005A7209" w:rsidRPr="008103AB">
              <w:rPr>
                <w:rFonts w:ascii="宋体" w:hAnsi="宋体" w:cs="宋体" w:hint="eastAsia"/>
                <w:kern w:val="0"/>
              </w:rPr>
              <w:t>（</w:t>
            </w:r>
            <w:r w:rsidR="005A7209" w:rsidRPr="008103AB">
              <w:rPr>
                <w:rFonts w:ascii="宋体" w:hAnsi="宋体" w:cs="宋体"/>
                <w:kern w:val="0"/>
              </w:rPr>
              <w:t>MSDS</w:t>
            </w:r>
            <w:r w:rsidR="005A7209" w:rsidRPr="008103AB">
              <w:rPr>
                <w:rFonts w:ascii="宋体" w:hAnsi="宋体" w:cs="宋体" w:hint="eastAsia"/>
                <w:kern w:val="0"/>
              </w:rPr>
              <w:t>）或安全周知卡</w:t>
            </w:r>
            <w:r w:rsidRPr="008103AB">
              <w:rPr>
                <w:rFonts w:ascii="宋体" w:hAnsi="宋体" w:cs="宋体" w:hint="eastAsia"/>
                <w:kern w:val="0"/>
              </w:rPr>
              <w:t>，</w:t>
            </w:r>
            <w:r w:rsidRPr="008103AB">
              <w:rPr>
                <w:rFonts w:ascii="宋体" w:hAnsi="宋体" w:cs="宋体"/>
                <w:kern w:val="0"/>
              </w:rPr>
              <w:t>放在门上/门边活动袋中</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Borders>
              <w:bottom w:val="nil"/>
            </w:tcBorders>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7.6.9</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危险</w:t>
            </w:r>
            <w:r w:rsidRPr="008103AB">
              <w:rPr>
                <w:kern w:val="0"/>
              </w:rPr>
              <w:t>性化学实验有实验指导书</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0D6301" w:rsidRPr="008103AB" w:rsidTr="00457067">
        <w:trPr>
          <w:trHeight w:val="285"/>
          <w:jc w:val="center"/>
        </w:trPr>
        <w:tc>
          <w:tcPr>
            <w:tcW w:w="704" w:type="dxa"/>
            <w:tcMar>
              <w:top w:w="28" w:type="dxa"/>
              <w:left w:w="28" w:type="dxa"/>
              <w:bottom w:w="28" w:type="dxa"/>
              <w:right w:w="28" w:type="dxa"/>
            </w:tcMar>
            <w:vAlign w:val="center"/>
          </w:tcPr>
          <w:p w:rsidR="000D6301" w:rsidRPr="008103AB" w:rsidRDefault="000D6301" w:rsidP="00134BCE">
            <w:pPr>
              <w:widowControl/>
              <w:spacing w:line="240" w:lineRule="exact"/>
              <w:jc w:val="left"/>
              <w:rPr>
                <w:kern w:val="0"/>
              </w:rPr>
            </w:pPr>
            <w:r w:rsidRPr="008103AB">
              <w:rPr>
                <w:rFonts w:hint="eastAsia"/>
                <w:kern w:val="0"/>
              </w:rPr>
              <w:t>7.6.10</w:t>
            </w:r>
          </w:p>
        </w:tc>
        <w:tc>
          <w:tcPr>
            <w:tcW w:w="4944" w:type="dxa"/>
            <w:tcMar>
              <w:top w:w="28" w:type="dxa"/>
              <w:left w:w="28" w:type="dxa"/>
              <w:bottom w:w="28" w:type="dxa"/>
              <w:right w:w="28" w:type="dxa"/>
            </w:tcMar>
            <w:vAlign w:val="center"/>
          </w:tcPr>
          <w:p w:rsidR="000D6301" w:rsidRPr="008103AB" w:rsidRDefault="000D6301" w:rsidP="00134BCE">
            <w:pPr>
              <w:widowControl/>
              <w:spacing w:line="240" w:lineRule="exact"/>
              <w:jc w:val="left"/>
              <w:rPr>
                <w:kern w:val="0"/>
              </w:rPr>
            </w:pPr>
            <w:r w:rsidRPr="008103AB">
              <w:rPr>
                <w:rFonts w:asciiTheme="minorHAnsi" w:eastAsiaTheme="minorEastAsia" w:hAnsiTheme="minorHAnsi" w:hint="eastAsia"/>
              </w:rPr>
              <w:t>实验室内有吸液（油）棉</w:t>
            </w:r>
            <w:r w:rsidRPr="008103AB">
              <w:t>/</w:t>
            </w:r>
            <w:r w:rsidRPr="008103AB">
              <w:rPr>
                <w:rFonts w:asciiTheme="minorHAnsi" w:eastAsiaTheme="minorEastAsia" w:hAnsiTheme="minorHAnsi" w:hint="eastAsia"/>
              </w:rPr>
              <w:t>条带</w:t>
            </w:r>
          </w:p>
        </w:tc>
        <w:tc>
          <w:tcPr>
            <w:tcW w:w="404" w:type="dxa"/>
            <w:tcMar>
              <w:top w:w="28" w:type="dxa"/>
              <w:left w:w="28" w:type="dxa"/>
              <w:bottom w:w="28" w:type="dxa"/>
              <w:right w:w="28" w:type="dxa"/>
            </w:tcMar>
            <w:vAlign w:val="center"/>
          </w:tcPr>
          <w:p w:rsidR="000D6301" w:rsidRPr="008103AB" w:rsidRDefault="000D6301" w:rsidP="00134BCE">
            <w:pPr>
              <w:widowControl/>
              <w:spacing w:line="240" w:lineRule="exact"/>
              <w:jc w:val="center"/>
              <w:rPr>
                <w:kern w:val="0"/>
              </w:rPr>
            </w:pPr>
          </w:p>
        </w:tc>
        <w:tc>
          <w:tcPr>
            <w:tcW w:w="464" w:type="dxa"/>
            <w:tcMar>
              <w:top w:w="28" w:type="dxa"/>
              <w:left w:w="28" w:type="dxa"/>
              <w:bottom w:w="28" w:type="dxa"/>
              <w:right w:w="28" w:type="dxa"/>
            </w:tcMar>
            <w:vAlign w:val="center"/>
          </w:tcPr>
          <w:p w:rsidR="000D6301" w:rsidRPr="008103AB" w:rsidRDefault="000D6301"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0D6301" w:rsidRPr="008103AB" w:rsidRDefault="000D6301"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0D6301" w:rsidRPr="008103AB" w:rsidRDefault="000D6301"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b/>
                <w:kern w:val="0"/>
              </w:rPr>
            </w:pPr>
            <w:r w:rsidRPr="008103AB">
              <w:rPr>
                <w:b/>
                <w:kern w:val="0"/>
              </w:rPr>
              <w:t>8</w:t>
            </w:r>
          </w:p>
        </w:tc>
        <w:tc>
          <w:tcPr>
            <w:tcW w:w="8779" w:type="dxa"/>
            <w:gridSpan w:val="5"/>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b/>
                <w:kern w:val="0"/>
              </w:rPr>
              <w:t>生物安全</w:t>
            </w: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b/>
                <w:kern w:val="0"/>
              </w:rPr>
            </w:pPr>
            <w:r w:rsidRPr="008103AB">
              <w:rPr>
                <w:b/>
                <w:kern w:val="0"/>
              </w:rPr>
              <w:t>9</w:t>
            </w:r>
          </w:p>
        </w:tc>
        <w:tc>
          <w:tcPr>
            <w:tcW w:w="8779" w:type="dxa"/>
            <w:gridSpan w:val="5"/>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b/>
                <w:kern w:val="0"/>
              </w:rPr>
              <w:t>辐射安全</w:t>
            </w: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b/>
                <w:kern w:val="0"/>
              </w:rPr>
            </w:pPr>
            <w:r w:rsidRPr="008103AB">
              <w:rPr>
                <w:b/>
                <w:kern w:val="0"/>
              </w:rPr>
              <w:t>9.1</w:t>
            </w:r>
          </w:p>
        </w:tc>
        <w:tc>
          <w:tcPr>
            <w:tcW w:w="8779" w:type="dxa"/>
            <w:gridSpan w:val="5"/>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b/>
                <w:kern w:val="0"/>
              </w:rPr>
              <w:t>实验室资质与人员要求</w:t>
            </w: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9.1.1</w:t>
              </w:r>
            </w:smartTag>
          </w:p>
        </w:tc>
        <w:tc>
          <w:tcPr>
            <w:tcW w:w="4944" w:type="dxa"/>
            <w:tcMar>
              <w:top w:w="28" w:type="dxa"/>
              <w:left w:w="28" w:type="dxa"/>
              <w:bottom w:w="28" w:type="dxa"/>
              <w:right w:w="28" w:type="dxa"/>
            </w:tcMar>
            <w:vAlign w:val="center"/>
          </w:tcPr>
          <w:p w:rsidR="00134BCE" w:rsidRPr="008103AB" w:rsidDel="00CD33FD" w:rsidRDefault="00134BCE" w:rsidP="00134BCE">
            <w:pPr>
              <w:widowControl/>
              <w:spacing w:line="240" w:lineRule="exact"/>
              <w:rPr>
                <w:b/>
                <w:kern w:val="0"/>
              </w:rPr>
            </w:pPr>
            <w:r w:rsidRPr="008103AB">
              <w:rPr>
                <w:rFonts w:hint="eastAsia"/>
                <w:kern w:val="0"/>
              </w:rPr>
              <w:t>取得</w:t>
            </w:r>
            <w:r w:rsidRPr="008103AB">
              <w:rPr>
                <w:kern w:val="0"/>
              </w:rPr>
              <w:t>“</w:t>
            </w:r>
            <w:r w:rsidRPr="008103AB">
              <w:rPr>
                <w:rFonts w:hint="eastAsia"/>
                <w:kern w:val="0"/>
              </w:rPr>
              <w:t>辐射安全许可证</w:t>
            </w:r>
            <w:r w:rsidRPr="008103AB">
              <w:rPr>
                <w:kern w:val="0"/>
              </w:rPr>
              <w:t>”</w:t>
            </w:r>
            <w:r w:rsidRPr="008103AB">
              <w:rPr>
                <w:rFonts w:hint="eastAsia"/>
                <w:kern w:val="0"/>
              </w:rPr>
              <w:t>，并按规定在放射性核素种类和用量许可范围内开展实验</w:t>
            </w:r>
          </w:p>
        </w:tc>
        <w:tc>
          <w:tcPr>
            <w:tcW w:w="404" w:type="dxa"/>
            <w:vAlign w:val="center"/>
          </w:tcPr>
          <w:p w:rsidR="00134BCE" w:rsidRPr="008103AB" w:rsidDel="00CD33FD" w:rsidRDefault="00134BCE" w:rsidP="00134BCE">
            <w:pPr>
              <w:widowControl/>
              <w:spacing w:line="240" w:lineRule="exact"/>
              <w:rPr>
                <w:b/>
                <w:kern w:val="0"/>
              </w:rPr>
            </w:pPr>
          </w:p>
        </w:tc>
        <w:tc>
          <w:tcPr>
            <w:tcW w:w="464" w:type="dxa"/>
            <w:vAlign w:val="center"/>
          </w:tcPr>
          <w:p w:rsidR="00134BCE" w:rsidRPr="008103AB" w:rsidDel="00CD33FD" w:rsidRDefault="00134BCE" w:rsidP="00134BCE">
            <w:pPr>
              <w:widowControl/>
              <w:spacing w:line="240" w:lineRule="exact"/>
              <w:rPr>
                <w:b/>
                <w:kern w:val="0"/>
              </w:rPr>
            </w:pPr>
          </w:p>
        </w:tc>
        <w:tc>
          <w:tcPr>
            <w:tcW w:w="425" w:type="dxa"/>
            <w:vAlign w:val="center"/>
          </w:tcPr>
          <w:p w:rsidR="00134BCE" w:rsidRPr="008103AB" w:rsidDel="00CD33FD" w:rsidRDefault="00134BCE" w:rsidP="00134BCE">
            <w:pPr>
              <w:widowControl/>
              <w:spacing w:line="240" w:lineRule="exact"/>
              <w:rPr>
                <w:b/>
                <w:kern w:val="0"/>
              </w:rPr>
            </w:pPr>
          </w:p>
        </w:tc>
        <w:tc>
          <w:tcPr>
            <w:tcW w:w="2542" w:type="dxa"/>
            <w:vAlign w:val="center"/>
          </w:tcPr>
          <w:p w:rsidR="00134BCE" w:rsidRPr="008103AB" w:rsidDel="00CD33FD" w:rsidRDefault="00134BCE" w:rsidP="00134BCE">
            <w:pPr>
              <w:widowControl/>
              <w:spacing w:line="240" w:lineRule="exact"/>
              <w:jc w:val="left"/>
              <w:rPr>
                <w:b/>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9.1.2</w:t>
              </w:r>
            </w:smartTag>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放射性操作人员经过了专门培训，有《辐射安全与防护培训学习合格证书》</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9.1.3</w:t>
              </w:r>
            </w:smartTag>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涉辐人员按时参加职业体检</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9.1.4</w:t>
              </w:r>
            </w:smartTag>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涉辐人员佩带个人剂量计，并按时进行剂量检测（</w:t>
            </w:r>
            <w:r w:rsidRPr="008103AB">
              <w:rPr>
                <w:kern w:val="0"/>
              </w:rPr>
              <w:t>3</w:t>
            </w:r>
            <w:r w:rsidRPr="008103AB">
              <w:rPr>
                <w:rFonts w:hint="eastAsia"/>
                <w:kern w:val="0"/>
              </w:rPr>
              <w:t>个月一次），提供合格的个人剂量检测报告</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b/>
                <w:kern w:val="0"/>
              </w:rPr>
            </w:pPr>
            <w:r w:rsidRPr="008103AB">
              <w:rPr>
                <w:b/>
                <w:kern w:val="0"/>
              </w:rPr>
              <w:t>9.2</w:t>
            </w:r>
          </w:p>
        </w:tc>
        <w:tc>
          <w:tcPr>
            <w:tcW w:w="8779" w:type="dxa"/>
            <w:gridSpan w:val="5"/>
            <w:tcMar>
              <w:top w:w="28" w:type="dxa"/>
              <w:left w:w="28" w:type="dxa"/>
              <w:bottom w:w="28" w:type="dxa"/>
              <w:right w:w="28" w:type="dxa"/>
            </w:tcMar>
            <w:vAlign w:val="center"/>
          </w:tcPr>
          <w:p w:rsidR="00134BCE" w:rsidRPr="008103AB" w:rsidDel="00CD33FD" w:rsidRDefault="00134BCE" w:rsidP="00134BCE">
            <w:pPr>
              <w:widowControl/>
              <w:spacing w:line="240" w:lineRule="exact"/>
              <w:jc w:val="left"/>
              <w:rPr>
                <w:b/>
                <w:kern w:val="0"/>
              </w:rPr>
            </w:pPr>
            <w:r w:rsidRPr="008103AB">
              <w:rPr>
                <w:rFonts w:hint="eastAsia"/>
                <w:b/>
                <w:kern w:val="0"/>
              </w:rPr>
              <w:t>场所与设施</w:t>
            </w: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9.2.1</w:t>
              </w:r>
            </w:smartTag>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辐照设施设备具有能正常工作的安全连锁装置</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lastRenderedPageBreak/>
                <w:t>9.2.2</w:t>
              </w:r>
            </w:smartTag>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放射源储存库双门双控，并有安全报警系统（与公安部门</w:t>
            </w:r>
            <w:r w:rsidRPr="008103AB">
              <w:rPr>
                <w:kern w:val="0"/>
              </w:rPr>
              <w:t>110</w:t>
            </w:r>
            <w:r w:rsidRPr="008103AB">
              <w:rPr>
                <w:rFonts w:hint="eastAsia"/>
                <w:kern w:val="0"/>
              </w:rPr>
              <w:t>联网）和视频监控系统</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9.2.3</w:t>
              </w:r>
            </w:smartTag>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涉辐实验场所（放射性物质、</w:t>
            </w:r>
            <w:r w:rsidRPr="008103AB">
              <w:rPr>
                <w:kern w:val="0"/>
              </w:rPr>
              <w:t>X</w:t>
            </w:r>
            <w:r w:rsidRPr="008103AB">
              <w:rPr>
                <w:rFonts w:hint="eastAsia"/>
                <w:kern w:val="0"/>
              </w:rPr>
              <w:t>射线装置）有安全警示标识、警戒线和剂量报警仪</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9.2.4</w:t>
              </w:r>
            </w:smartTag>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涉辐实验场所配备各种辐射防护器材和表面污染监测仪器设备，</w:t>
            </w:r>
            <w:r w:rsidRPr="008103AB">
              <w:rPr>
                <w:rFonts w:hint="eastAsia"/>
              </w:rPr>
              <w:t>有合格的实验场所检测报告</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smartTag w:uri="urn:schemas-microsoft-com:office:smarttags" w:element="chsdate">
              <w:smartTagPr>
                <w:attr w:name="Year" w:val="1899"/>
                <w:attr w:name="Month" w:val="12"/>
                <w:attr w:name="Day" w:val="30"/>
                <w:attr w:name="IsLunarDate" w:val="False"/>
                <w:attr w:name="IsROCDate" w:val="False"/>
              </w:smartTagPr>
              <w:r w:rsidRPr="008103AB">
                <w:rPr>
                  <w:kern w:val="0"/>
                </w:rPr>
                <w:t>9.2.5</w:t>
              </w:r>
            </w:smartTag>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有专门存放放射性废弃物的容器和暂存库</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smartTag w:uri="urn:schemas-microsoft-com:office:smarttags" w:element="chsdate">
              <w:smartTagPr>
                <w:attr w:name="Year" w:val="1899"/>
                <w:attr w:name="Month" w:val="12"/>
                <w:attr w:name="Day" w:val="30"/>
                <w:attr w:name="IsLunarDate" w:val="False"/>
                <w:attr w:name="IsROCDate" w:val="False"/>
              </w:smartTagPr>
              <w:r w:rsidRPr="008103AB">
                <w:rPr>
                  <w:kern w:val="0"/>
                </w:rPr>
                <w:t>9.2.6</w:t>
              </w:r>
            </w:smartTag>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非密封性放射性实验室有衰减池，</w:t>
            </w:r>
            <w:r w:rsidRPr="008103AB">
              <w:rPr>
                <w:rFonts w:hint="eastAsia"/>
              </w:rPr>
              <w:t>或者有非密封性专门回收处置场所</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b/>
                <w:kern w:val="0"/>
              </w:rPr>
            </w:pPr>
            <w:r w:rsidRPr="008103AB">
              <w:rPr>
                <w:b/>
                <w:kern w:val="0"/>
              </w:rPr>
              <w:t>9.3</w:t>
            </w:r>
          </w:p>
        </w:tc>
        <w:tc>
          <w:tcPr>
            <w:tcW w:w="8779" w:type="dxa"/>
            <w:gridSpan w:val="5"/>
            <w:tcMar>
              <w:top w:w="28" w:type="dxa"/>
              <w:left w:w="28" w:type="dxa"/>
              <w:bottom w:w="28" w:type="dxa"/>
              <w:right w:w="28" w:type="dxa"/>
            </w:tcMar>
            <w:vAlign w:val="center"/>
          </w:tcPr>
          <w:p w:rsidR="00134BCE" w:rsidRPr="008103AB" w:rsidRDefault="00134BCE" w:rsidP="00134BCE">
            <w:pPr>
              <w:widowControl/>
              <w:spacing w:line="240" w:lineRule="exact"/>
              <w:jc w:val="left"/>
              <w:rPr>
                <w:b/>
                <w:kern w:val="0"/>
              </w:rPr>
            </w:pPr>
            <w:r w:rsidRPr="008103AB">
              <w:rPr>
                <w:rFonts w:hint="eastAsia"/>
                <w:b/>
                <w:kern w:val="0"/>
              </w:rPr>
              <w:t>采购、转让转移与运输</w:t>
            </w: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9.3.1</w:t>
              </w:r>
            </w:smartTag>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放射源和放射性物质的采购和转让转移有学校及政府环保部门的审批备案材料</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smartTag w:uri="urn:schemas-microsoft-com:office:smarttags" w:element="chsdate">
              <w:smartTagPr>
                <w:attr w:name="IsROCDate" w:val="False"/>
                <w:attr w:name="IsLunarDate" w:val="False"/>
                <w:attr w:name="Day" w:val="30"/>
                <w:attr w:name="Month" w:val="12"/>
                <w:attr w:name="Year" w:val="1899"/>
              </w:smartTagPr>
              <w:r w:rsidRPr="008103AB">
                <w:rPr>
                  <w:kern w:val="0"/>
                </w:rPr>
                <w:t>9.3.2</w:t>
              </w:r>
            </w:smartTag>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放射源和放射性物质的转移和运输有学校及公安部门的审批备案材料</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9.3.3</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放射源和放射性物质变更有及时登记台帐</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b/>
                <w:kern w:val="0"/>
              </w:rPr>
            </w:pPr>
            <w:r w:rsidRPr="008103AB">
              <w:rPr>
                <w:b/>
                <w:kern w:val="0"/>
              </w:rPr>
              <w:t>9.4</w:t>
            </w:r>
          </w:p>
        </w:tc>
        <w:tc>
          <w:tcPr>
            <w:tcW w:w="8779" w:type="dxa"/>
            <w:gridSpan w:val="5"/>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b/>
                <w:kern w:val="0"/>
              </w:rPr>
              <w:t>放射性实验安全操作</w:t>
            </w: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9.4.1</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ascii="Times New Roman" w:hAnsi="Times New Roman" w:cs="Times New Roman"/>
                <w:kern w:val="0"/>
              </w:rPr>
              <w:t>Г</w:t>
            </w:r>
            <w:r w:rsidRPr="008103AB">
              <w:rPr>
                <w:rFonts w:hint="eastAsia"/>
                <w:kern w:val="0"/>
              </w:rPr>
              <w:t>辐照装置有符合国家相关规定的操作规程、安保方案及应急预案，并遵照执行</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9.4.2</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ascii="Times New Roman" w:hAnsi="Times New Roman" w:cs="Times New Roman" w:hint="eastAsia"/>
                <w:kern w:val="0"/>
              </w:rPr>
              <w:t>电子加速器</w:t>
            </w:r>
            <w:r w:rsidRPr="008103AB">
              <w:rPr>
                <w:rFonts w:hint="eastAsia"/>
                <w:kern w:val="0"/>
              </w:rPr>
              <w:t>辐照装置有符合国家相关规定的操作规程、安保方案及应急预案，并遵照执行</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9.4.3</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射线探伤仪有符合国家相关规定的操作规程、安保方案及应急预案，并遵照执行</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9.4.4</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非密封性放射性实验操作有符合国家相关规定的操作规程，并遵照执行</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b/>
                <w:kern w:val="0"/>
              </w:rPr>
            </w:pPr>
            <w:r w:rsidRPr="008103AB">
              <w:rPr>
                <w:b/>
                <w:kern w:val="0"/>
              </w:rPr>
              <w:t>9.5</w:t>
            </w:r>
          </w:p>
        </w:tc>
        <w:tc>
          <w:tcPr>
            <w:tcW w:w="8779" w:type="dxa"/>
            <w:gridSpan w:val="5"/>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b/>
                <w:kern w:val="0"/>
              </w:rPr>
              <w:t>放射性实验废物的处置</w:t>
            </w: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9.5.1</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报废含有放射源或可产生放射性的设备，需报学校管理部门同意，并按国家规定进行退役处置</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9.5.2</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中、长半衰期核素固液废弃物有符合国家相关规定的处置方案或回收协议，并有处置记录</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9.5.3</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短半衰期核素固液废弃物放置</w:t>
            </w:r>
            <w:r w:rsidRPr="008103AB">
              <w:rPr>
                <w:kern w:val="0"/>
              </w:rPr>
              <w:t>10</w:t>
            </w:r>
            <w:r w:rsidRPr="008103AB">
              <w:rPr>
                <w:rFonts w:hint="eastAsia"/>
                <w:kern w:val="0"/>
              </w:rPr>
              <w:t>个半衰期经检测达标后作为普通废物处理，并有处置记录</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b/>
                <w:kern w:val="0"/>
              </w:rPr>
            </w:pPr>
            <w:r w:rsidRPr="008103AB">
              <w:rPr>
                <w:b/>
                <w:kern w:val="0"/>
              </w:rPr>
              <w:t>9.6</w:t>
            </w:r>
          </w:p>
        </w:tc>
        <w:tc>
          <w:tcPr>
            <w:tcW w:w="8779" w:type="dxa"/>
            <w:gridSpan w:val="5"/>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b/>
                <w:kern w:val="0"/>
              </w:rPr>
              <w:t>激光安全</w:t>
            </w: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b/>
                <w:kern w:val="0"/>
              </w:rPr>
            </w:pPr>
            <w:r w:rsidRPr="008103AB">
              <w:rPr>
                <w:b/>
                <w:kern w:val="0"/>
              </w:rPr>
              <w:t>10</w:t>
            </w:r>
          </w:p>
        </w:tc>
        <w:tc>
          <w:tcPr>
            <w:tcW w:w="8779" w:type="dxa"/>
            <w:gridSpan w:val="5"/>
            <w:tcMar>
              <w:top w:w="28" w:type="dxa"/>
              <w:left w:w="28" w:type="dxa"/>
              <w:bottom w:w="28" w:type="dxa"/>
              <w:right w:w="28" w:type="dxa"/>
            </w:tcMar>
            <w:vAlign w:val="center"/>
          </w:tcPr>
          <w:p w:rsidR="00134BCE" w:rsidRPr="008103AB" w:rsidRDefault="00134BCE" w:rsidP="00134BCE">
            <w:pPr>
              <w:widowControl/>
              <w:spacing w:line="240" w:lineRule="exact"/>
              <w:jc w:val="left"/>
              <w:rPr>
                <w:b/>
                <w:kern w:val="0"/>
              </w:rPr>
            </w:pPr>
            <w:r w:rsidRPr="008103AB">
              <w:rPr>
                <w:rFonts w:hint="eastAsia"/>
                <w:b/>
                <w:kern w:val="0"/>
              </w:rPr>
              <w:t>仪器设备安全</w:t>
            </w: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b/>
                <w:kern w:val="0"/>
              </w:rPr>
            </w:pPr>
            <w:r w:rsidRPr="008103AB">
              <w:rPr>
                <w:b/>
                <w:kern w:val="0"/>
              </w:rPr>
              <w:t>10.1</w:t>
            </w:r>
          </w:p>
        </w:tc>
        <w:tc>
          <w:tcPr>
            <w:tcW w:w="8779" w:type="dxa"/>
            <w:gridSpan w:val="5"/>
            <w:tcMar>
              <w:top w:w="28" w:type="dxa"/>
              <w:left w:w="28" w:type="dxa"/>
              <w:bottom w:w="28" w:type="dxa"/>
              <w:right w:w="28" w:type="dxa"/>
            </w:tcMar>
            <w:vAlign w:val="center"/>
          </w:tcPr>
          <w:p w:rsidR="00134BCE" w:rsidRPr="008103AB" w:rsidRDefault="00134BCE" w:rsidP="00134BCE">
            <w:pPr>
              <w:widowControl/>
              <w:spacing w:line="240" w:lineRule="exact"/>
              <w:jc w:val="left"/>
              <w:rPr>
                <w:b/>
                <w:kern w:val="0"/>
              </w:rPr>
            </w:pPr>
            <w:r w:rsidRPr="008103AB">
              <w:rPr>
                <w:rFonts w:hint="eastAsia"/>
                <w:b/>
                <w:kern w:val="0"/>
              </w:rPr>
              <w:t>常规管理</w:t>
            </w: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10.1.1</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建立了设备台帐</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10.1.2</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高功率的设备与电路容量相匹配，仪器设备接地良好</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10.1.3</w:t>
            </w:r>
          </w:p>
        </w:tc>
        <w:tc>
          <w:tcPr>
            <w:tcW w:w="4944" w:type="dxa"/>
            <w:tcMar>
              <w:top w:w="28" w:type="dxa"/>
              <w:left w:w="28" w:type="dxa"/>
              <w:bottom w:w="28" w:type="dxa"/>
              <w:right w:w="28" w:type="dxa"/>
            </w:tcMar>
            <w:vAlign w:val="center"/>
          </w:tcPr>
          <w:p w:rsidR="00134BCE" w:rsidRPr="008103AB" w:rsidRDefault="00FC3A64" w:rsidP="00134BCE">
            <w:pPr>
              <w:widowControl/>
              <w:spacing w:line="240" w:lineRule="exact"/>
              <w:jc w:val="left"/>
              <w:rPr>
                <w:kern w:val="0"/>
              </w:rPr>
            </w:pPr>
            <w:r w:rsidRPr="008103AB">
              <w:rPr>
                <w:rFonts w:hint="eastAsia"/>
                <w:kern w:val="0"/>
              </w:rPr>
              <w:t>仪器设备使用完后，及时关闭电源，包括电脑显示器电源</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10.1.4</w:t>
            </w:r>
          </w:p>
        </w:tc>
        <w:tc>
          <w:tcPr>
            <w:tcW w:w="4944" w:type="dxa"/>
            <w:tcMar>
              <w:top w:w="28" w:type="dxa"/>
              <w:left w:w="28" w:type="dxa"/>
              <w:bottom w:w="28" w:type="dxa"/>
              <w:right w:w="28" w:type="dxa"/>
            </w:tcMar>
            <w:vAlign w:val="center"/>
          </w:tcPr>
          <w:p w:rsidR="00134BCE" w:rsidRPr="008103AB" w:rsidRDefault="00FC3A64" w:rsidP="00134BCE">
            <w:pPr>
              <w:widowControl/>
              <w:spacing w:line="240" w:lineRule="exact"/>
              <w:jc w:val="left"/>
              <w:rPr>
                <w:kern w:val="0"/>
              </w:rPr>
            </w:pPr>
            <w:r w:rsidRPr="008103AB">
              <w:rPr>
                <w:rFonts w:hint="eastAsia"/>
                <w:kern w:val="0"/>
              </w:rPr>
              <w:t>有仪器设备运行、维护的记录</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10.1.5</w:t>
            </w:r>
          </w:p>
        </w:tc>
        <w:tc>
          <w:tcPr>
            <w:tcW w:w="4944" w:type="dxa"/>
            <w:tcMar>
              <w:top w:w="28" w:type="dxa"/>
              <w:left w:w="28" w:type="dxa"/>
              <w:bottom w:w="28" w:type="dxa"/>
              <w:right w:w="28" w:type="dxa"/>
            </w:tcMar>
            <w:vAlign w:val="center"/>
          </w:tcPr>
          <w:p w:rsidR="00134BCE" w:rsidRPr="008103AB" w:rsidRDefault="00FC3A64" w:rsidP="00134BCE">
            <w:pPr>
              <w:widowControl/>
              <w:spacing w:line="240" w:lineRule="exact"/>
              <w:jc w:val="left"/>
              <w:rPr>
                <w:kern w:val="0"/>
              </w:rPr>
            </w:pPr>
            <w:r w:rsidRPr="008103AB">
              <w:rPr>
                <w:rFonts w:hint="eastAsia"/>
                <w:kern w:val="0"/>
              </w:rPr>
              <w:t>对于高温、高压、高速运动、电磁辐射等特殊设备，对使用者有培训要求，有安全操作规程上墙</w:t>
            </w:r>
            <w:r w:rsidRPr="008103AB">
              <w:rPr>
                <w:kern w:val="0"/>
              </w:rPr>
              <w:t>，</w:t>
            </w:r>
            <w:r w:rsidRPr="008103AB">
              <w:rPr>
                <w:rFonts w:hint="eastAsia"/>
                <w:kern w:val="0"/>
              </w:rPr>
              <w:t>有安全警示标识和</w:t>
            </w:r>
            <w:r w:rsidRPr="008103AB">
              <w:rPr>
                <w:rFonts w:hint="eastAsia"/>
              </w:rPr>
              <w:t>安全警示线（</w:t>
            </w:r>
            <w:r w:rsidRPr="008103AB">
              <w:t>黄色）</w:t>
            </w:r>
            <w:r w:rsidRPr="008103AB">
              <w:rPr>
                <w:rFonts w:hint="eastAsia"/>
                <w:kern w:val="0"/>
              </w:rPr>
              <w:t>，并配备相应安全防护设施（如防护罩、防护栏、自屏蔽设施等）</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10.1.6</w:t>
            </w:r>
          </w:p>
        </w:tc>
        <w:tc>
          <w:tcPr>
            <w:tcW w:w="4944" w:type="dxa"/>
            <w:tcMar>
              <w:top w:w="28" w:type="dxa"/>
              <w:left w:w="28" w:type="dxa"/>
              <w:bottom w:w="28" w:type="dxa"/>
              <w:right w:w="28" w:type="dxa"/>
            </w:tcMar>
            <w:vAlign w:val="center"/>
          </w:tcPr>
          <w:p w:rsidR="00134BCE" w:rsidRPr="008103AB" w:rsidRDefault="00FC3A64" w:rsidP="00134BCE">
            <w:pPr>
              <w:widowControl/>
              <w:spacing w:line="240" w:lineRule="exact"/>
              <w:jc w:val="left"/>
              <w:rPr>
                <w:kern w:val="0"/>
              </w:rPr>
            </w:pPr>
            <w:r w:rsidRPr="008103AB">
              <w:rPr>
                <w:rFonts w:hint="eastAsia"/>
              </w:rPr>
              <w:t>对于超高速离心机，需要放置在离心室，在离心过程中，工作人员保持合理安全距离</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10.1.7</w:t>
            </w:r>
          </w:p>
        </w:tc>
        <w:tc>
          <w:tcPr>
            <w:tcW w:w="4944" w:type="dxa"/>
            <w:tcMar>
              <w:top w:w="28" w:type="dxa"/>
              <w:left w:w="28" w:type="dxa"/>
              <w:bottom w:w="28" w:type="dxa"/>
              <w:right w:w="28" w:type="dxa"/>
            </w:tcMar>
            <w:vAlign w:val="center"/>
          </w:tcPr>
          <w:p w:rsidR="00134BCE" w:rsidRPr="008103AB" w:rsidRDefault="00FC3A64" w:rsidP="00134BCE">
            <w:pPr>
              <w:widowControl/>
              <w:spacing w:line="240" w:lineRule="exact"/>
              <w:jc w:val="left"/>
              <w:rPr>
                <w:kern w:val="0"/>
              </w:rPr>
            </w:pPr>
            <w:r w:rsidRPr="008103AB">
              <w:rPr>
                <w:rFonts w:hint="eastAsia"/>
                <w:kern w:val="0"/>
              </w:rPr>
              <w:t>无电脑、空调、饮水机等随意开机过夜现象</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Del="00662BB0"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lastRenderedPageBreak/>
              <w:t>10.1.8</w:t>
            </w:r>
          </w:p>
        </w:tc>
        <w:tc>
          <w:tcPr>
            <w:tcW w:w="4944" w:type="dxa"/>
            <w:tcMar>
              <w:top w:w="28" w:type="dxa"/>
              <w:left w:w="28" w:type="dxa"/>
              <w:bottom w:w="28" w:type="dxa"/>
              <w:right w:w="28" w:type="dxa"/>
            </w:tcMar>
            <w:vAlign w:val="center"/>
          </w:tcPr>
          <w:p w:rsidR="00134BCE" w:rsidRPr="008103AB" w:rsidRDefault="00FC3A64" w:rsidP="00134BCE">
            <w:pPr>
              <w:widowControl/>
              <w:spacing w:line="240" w:lineRule="exact"/>
              <w:jc w:val="left"/>
              <w:rPr>
                <w:kern w:val="0"/>
              </w:rPr>
            </w:pPr>
            <w:r w:rsidRPr="008103AB">
              <w:rPr>
                <w:rFonts w:hint="eastAsia"/>
                <w:kern w:val="0"/>
              </w:rPr>
              <w:t>对于不能断电的特殊仪器设备，采取了必要的防护措施（如双路供电、不间断电源、</w:t>
            </w:r>
            <w:r w:rsidRPr="008103AB">
              <w:rPr>
                <w:kern w:val="0"/>
              </w:rPr>
              <w:t>监控报警</w:t>
            </w:r>
            <w:r w:rsidRPr="008103AB">
              <w:rPr>
                <w:rFonts w:hint="eastAsia"/>
                <w:kern w:val="0"/>
              </w:rPr>
              <w:t>等）</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10.1.9</w:t>
            </w:r>
          </w:p>
        </w:tc>
        <w:tc>
          <w:tcPr>
            <w:tcW w:w="4944" w:type="dxa"/>
            <w:tcMar>
              <w:top w:w="28" w:type="dxa"/>
              <w:left w:w="28" w:type="dxa"/>
              <w:bottom w:w="28" w:type="dxa"/>
              <w:right w:w="28" w:type="dxa"/>
            </w:tcMar>
            <w:vAlign w:val="center"/>
          </w:tcPr>
          <w:p w:rsidR="00134BCE" w:rsidRPr="008103AB" w:rsidRDefault="00FC3A64" w:rsidP="00134BCE">
            <w:pPr>
              <w:widowControl/>
              <w:spacing w:line="240" w:lineRule="exact"/>
              <w:jc w:val="left"/>
              <w:rPr>
                <w:kern w:val="0"/>
              </w:rPr>
            </w:pPr>
            <w:r w:rsidRPr="008103AB">
              <w:rPr>
                <w:rFonts w:hint="eastAsia"/>
                <w:kern w:val="0"/>
              </w:rPr>
              <w:t>电子天平不放在阳光直射的地方，且用后及时清理</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b/>
                <w:kern w:val="0"/>
              </w:rPr>
            </w:pPr>
            <w:r w:rsidRPr="008103AB">
              <w:rPr>
                <w:b/>
                <w:kern w:val="0"/>
              </w:rPr>
              <w:t>10.2</w:t>
            </w:r>
          </w:p>
        </w:tc>
        <w:tc>
          <w:tcPr>
            <w:tcW w:w="8779" w:type="dxa"/>
            <w:gridSpan w:val="5"/>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b/>
                <w:kern w:val="0"/>
              </w:rPr>
              <w:t>特种设备管理</w:t>
            </w: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10.2.1</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锅炉、压力容器、起重机械、</w:t>
            </w:r>
            <w:r w:rsidRPr="008103AB">
              <w:rPr>
                <w:kern w:val="0"/>
              </w:rPr>
              <w:t>电梯</w:t>
            </w:r>
            <w:r w:rsidRPr="008103AB">
              <w:rPr>
                <w:rFonts w:hint="eastAsia"/>
                <w:kern w:val="0"/>
              </w:rPr>
              <w:t>等通过有资质单位检定，</w:t>
            </w:r>
            <w:r w:rsidRPr="008103AB">
              <w:rPr>
                <w:kern w:val="0"/>
              </w:rPr>
              <w:t>证书</w:t>
            </w:r>
            <w:r w:rsidRPr="008103AB">
              <w:rPr>
                <w:rFonts w:hint="eastAsia"/>
                <w:kern w:val="0"/>
              </w:rPr>
              <w:t>在</w:t>
            </w:r>
            <w:r w:rsidRPr="008103AB">
              <w:rPr>
                <w:kern w:val="0"/>
              </w:rPr>
              <w:t>有效期内</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10.2.2</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操作人员需持证上岗</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10.2.3</w:t>
            </w:r>
          </w:p>
        </w:tc>
        <w:tc>
          <w:tcPr>
            <w:tcW w:w="4944" w:type="dxa"/>
            <w:tcMar>
              <w:top w:w="28" w:type="dxa"/>
              <w:left w:w="28" w:type="dxa"/>
              <w:bottom w:w="28" w:type="dxa"/>
              <w:right w:w="28" w:type="dxa"/>
            </w:tcMar>
            <w:vAlign w:val="center"/>
          </w:tcPr>
          <w:p w:rsidR="00134BCE" w:rsidRPr="008103AB" w:rsidRDefault="001716EA" w:rsidP="00134BCE">
            <w:pPr>
              <w:widowControl/>
              <w:spacing w:line="240" w:lineRule="exact"/>
              <w:jc w:val="left"/>
              <w:rPr>
                <w:kern w:val="0"/>
              </w:rPr>
            </w:pPr>
            <w:r w:rsidRPr="008103AB">
              <w:rPr>
                <w:kern w:val="0"/>
              </w:rPr>
              <w:t>有定期检验维护的记录</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b/>
                <w:kern w:val="0"/>
              </w:rPr>
            </w:pPr>
            <w:r w:rsidRPr="008103AB">
              <w:rPr>
                <w:b/>
                <w:kern w:val="0"/>
              </w:rPr>
              <w:t>10.3</w:t>
            </w:r>
          </w:p>
        </w:tc>
        <w:tc>
          <w:tcPr>
            <w:tcW w:w="8779" w:type="dxa"/>
            <w:gridSpan w:val="5"/>
            <w:tcMar>
              <w:top w:w="28" w:type="dxa"/>
              <w:left w:w="28" w:type="dxa"/>
              <w:bottom w:w="28" w:type="dxa"/>
              <w:right w:w="28" w:type="dxa"/>
            </w:tcMar>
            <w:vAlign w:val="center"/>
          </w:tcPr>
          <w:p w:rsidR="00134BCE" w:rsidRPr="008103AB" w:rsidRDefault="00134BCE" w:rsidP="00134BCE">
            <w:pPr>
              <w:widowControl/>
              <w:spacing w:line="240" w:lineRule="exact"/>
              <w:jc w:val="left"/>
              <w:rPr>
                <w:b/>
                <w:kern w:val="0"/>
              </w:rPr>
            </w:pPr>
            <w:r w:rsidRPr="008103AB">
              <w:rPr>
                <w:rFonts w:hint="eastAsia"/>
                <w:b/>
                <w:kern w:val="0"/>
              </w:rPr>
              <w:t>冰箱管理</w:t>
            </w: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10.3.1</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贮存危险化学品的冰箱为防爆冰箱或经过防爆改造的冰箱，禁止使用无霜冰箱储存易燃易爆试剂</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10.3.2</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冰箱内存放的物品必须标识明确（包括品名、使用人、日期等），并经常清理，有清理记录</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10.3.3</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冰箱内储存试剂必须密封好</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10.3.4</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无冰箱超期服役现象（一般使用期限控制为</w:t>
            </w:r>
            <w:r w:rsidRPr="008103AB">
              <w:rPr>
                <w:kern w:val="0"/>
              </w:rPr>
              <w:t>10</w:t>
            </w:r>
            <w:r w:rsidRPr="008103AB">
              <w:rPr>
                <w:rFonts w:hint="eastAsia"/>
                <w:kern w:val="0"/>
              </w:rPr>
              <w:t>年）</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10.3.5</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不在冰箱周围堆放杂物，影响散热</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10.3.6</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实验室冰箱中不放置食品</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b/>
                <w:kern w:val="0"/>
              </w:rPr>
            </w:pPr>
            <w:r w:rsidRPr="008103AB">
              <w:rPr>
                <w:b/>
                <w:kern w:val="0"/>
              </w:rPr>
              <w:t>10.4</w:t>
            </w:r>
          </w:p>
        </w:tc>
        <w:tc>
          <w:tcPr>
            <w:tcW w:w="8779" w:type="dxa"/>
            <w:gridSpan w:val="5"/>
            <w:tcMar>
              <w:top w:w="28" w:type="dxa"/>
              <w:left w:w="28" w:type="dxa"/>
              <w:bottom w:w="28" w:type="dxa"/>
              <w:right w:w="28" w:type="dxa"/>
            </w:tcMar>
            <w:vAlign w:val="center"/>
          </w:tcPr>
          <w:p w:rsidR="00134BCE" w:rsidRPr="008103AB" w:rsidRDefault="00134BCE" w:rsidP="00134BCE">
            <w:pPr>
              <w:widowControl/>
              <w:spacing w:line="240" w:lineRule="exact"/>
              <w:jc w:val="left"/>
              <w:rPr>
                <w:b/>
                <w:kern w:val="0"/>
              </w:rPr>
            </w:pPr>
            <w:bookmarkStart w:id="1" w:name="OLE_LINK2"/>
            <w:r w:rsidRPr="008103AB">
              <w:rPr>
                <w:rFonts w:hint="eastAsia"/>
                <w:b/>
                <w:kern w:val="0"/>
              </w:rPr>
              <w:t>烘箱与电阻炉</w:t>
            </w:r>
            <w:bookmarkEnd w:id="1"/>
            <w:r w:rsidRPr="008103AB">
              <w:rPr>
                <w:rFonts w:hint="eastAsia"/>
                <w:b/>
                <w:kern w:val="0"/>
              </w:rPr>
              <w:t>管理</w:t>
            </w: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10.4.1</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烘箱、电阻炉无超期服役现象（一般使用期限控制为</w:t>
            </w:r>
            <w:r w:rsidRPr="008103AB">
              <w:rPr>
                <w:kern w:val="0"/>
              </w:rPr>
              <w:t>12</w:t>
            </w:r>
            <w:r w:rsidRPr="008103AB">
              <w:rPr>
                <w:rFonts w:hint="eastAsia"/>
                <w:kern w:val="0"/>
              </w:rPr>
              <w:t>年）</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10.4.2</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不使用有故障、破损的烘箱、电阻炉</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10.4.3</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不在烘箱等加热设备内烘烤易燃易爆化学试剂、塑料等易燃物品、不使用塑料筐盛放实验物品在烘箱等加热设备内烘烤</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10.4.4</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烘箱、电阻炉等附近不存放气体钢瓶、易燃易爆化学品</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10.4.5</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烘箱、电阻炉等加热设备周围要有一定的散热空间，不存在堆放杂物，影响散热的现象</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10.4.6</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使用烘箱、电阻炉等加热设备时有人值守（或</w:t>
            </w:r>
            <w:r w:rsidRPr="008103AB">
              <w:rPr>
                <w:kern w:val="0"/>
              </w:rPr>
              <w:t>10-15</w:t>
            </w:r>
            <w:r w:rsidRPr="008103AB">
              <w:rPr>
                <w:rFonts w:hint="eastAsia"/>
                <w:kern w:val="0"/>
              </w:rPr>
              <w:t>分钟检查一次）</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10.4.7</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无烘箱位置放置过低、影响物品取用的现象</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10.4.8</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烘箱、电阻炉等不直接放置在木桌、木板等易燃物品上</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10.4.9</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加热</w:t>
            </w:r>
            <w:r w:rsidRPr="008103AB">
              <w:rPr>
                <w:kern w:val="0"/>
              </w:rPr>
              <w:t>设备边上不能放置冰箱、气体钢瓶等</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b/>
                <w:kern w:val="0"/>
              </w:rPr>
            </w:pPr>
            <w:r w:rsidRPr="008103AB">
              <w:rPr>
                <w:b/>
                <w:kern w:val="0"/>
              </w:rPr>
              <w:t>10.5</w:t>
            </w:r>
          </w:p>
        </w:tc>
        <w:tc>
          <w:tcPr>
            <w:tcW w:w="8779" w:type="dxa"/>
            <w:gridSpan w:val="5"/>
            <w:tcMar>
              <w:top w:w="28" w:type="dxa"/>
              <w:left w:w="28" w:type="dxa"/>
              <w:bottom w:w="28" w:type="dxa"/>
              <w:right w:w="28" w:type="dxa"/>
            </w:tcMar>
            <w:vAlign w:val="center"/>
          </w:tcPr>
          <w:p w:rsidR="00134BCE" w:rsidRPr="008103AB" w:rsidRDefault="00134BCE" w:rsidP="00134BCE">
            <w:pPr>
              <w:widowControl/>
              <w:spacing w:line="240" w:lineRule="exact"/>
              <w:jc w:val="left"/>
              <w:rPr>
                <w:b/>
                <w:kern w:val="0"/>
              </w:rPr>
            </w:pPr>
            <w:r w:rsidRPr="008103AB">
              <w:rPr>
                <w:rFonts w:hint="eastAsia"/>
                <w:b/>
                <w:kern w:val="0"/>
              </w:rPr>
              <w:t>明火电炉与电吹风等管理</w:t>
            </w: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10.5.1</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未经学校安全管理部门许可不使用明火电炉</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10.5.2</w:t>
            </w:r>
          </w:p>
        </w:tc>
        <w:tc>
          <w:tcPr>
            <w:tcW w:w="4944" w:type="dxa"/>
            <w:tcMar>
              <w:top w:w="28" w:type="dxa"/>
              <w:left w:w="28" w:type="dxa"/>
              <w:bottom w:w="28" w:type="dxa"/>
              <w:right w:w="28" w:type="dxa"/>
            </w:tcMar>
            <w:vAlign w:val="center"/>
          </w:tcPr>
          <w:p w:rsidR="00134BCE" w:rsidRPr="008103AB" w:rsidDel="00A06ECF" w:rsidRDefault="00134BCE" w:rsidP="00134BCE">
            <w:pPr>
              <w:widowControl/>
              <w:spacing w:line="240" w:lineRule="exact"/>
              <w:jc w:val="left"/>
              <w:rPr>
                <w:kern w:val="0"/>
              </w:rPr>
            </w:pPr>
            <w:r w:rsidRPr="008103AB">
              <w:rPr>
                <w:rFonts w:hint="eastAsia"/>
                <w:kern w:val="0"/>
              </w:rPr>
              <w:t>有许可证使用明火电炉的，其使用位置周围无易燃物品，并配备了灭火器、砂桶等灭火设施</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10.5.3</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不使用明火电炉加热易燃易爆溶剂</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10.5.4</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明火电炉、电吹风、电热枪、电烙铁等用毕，及时拔除电源插头</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rPr>
                <w:b/>
                <w:kern w:val="0"/>
              </w:rPr>
            </w:pPr>
            <w:r w:rsidRPr="008103AB">
              <w:rPr>
                <w:b/>
                <w:kern w:val="0"/>
              </w:rPr>
              <w:t>11</w:t>
            </w:r>
          </w:p>
        </w:tc>
        <w:tc>
          <w:tcPr>
            <w:tcW w:w="8779" w:type="dxa"/>
            <w:gridSpan w:val="5"/>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b/>
                <w:kern w:val="0"/>
              </w:rPr>
              <w:t>个人防护与其它</w:t>
            </w: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b/>
                <w:kern w:val="0"/>
              </w:rPr>
            </w:pPr>
            <w:r w:rsidRPr="008103AB">
              <w:rPr>
                <w:b/>
                <w:kern w:val="0"/>
              </w:rPr>
              <w:t>11.1</w:t>
            </w:r>
          </w:p>
        </w:tc>
        <w:tc>
          <w:tcPr>
            <w:tcW w:w="8779" w:type="dxa"/>
            <w:gridSpan w:val="5"/>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b/>
                <w:kern w:val="0"/>
              </w:rPr>
              <w:t>正确选用防护用品</w:t>
            </w: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11.1.1</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凡进入实验室人员需穿长袖实验服或防护服</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lastRenderedPageBreak/>
              <w:t>11.1.2</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按需要佩戴防护眼镜（如进行化学实验、有危险的机械操作等）</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11.1.3</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涉及化学和高温实验时，不得佩戴隐形眼镜</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11.1.4</w:t>
            </w:r>
          </w:p>
        </w:tc>
        <w:tc>
          <w:tcPr>
            <w:tcW w:w="4944" w:type="dxa"/>
            <w:tcMar>
              <w:top w:w="28" w:type="dxa"/>
              <w:left w:w="28" w:type="dxa"/>
              <w:bottom w:w="28" w:type="dxa"/>
              <w:right w:w="28" w:type="dxa"/>
            </w:tcMar>
            <w:vAlign w:val="center"/>
          </w:tcPr>
          <w:p w:rsidR="00134BCE" w:rsidRPr="008103AB" w:rsidRDefault="00134BCE" w:rsidP="001716EA">
            <w:pPr>
              <w:widowControl/>
              <w:spacing w:line="240" w:lineRule="exact"/>
              <w:jc w:val="left"/>
              <w:rPr>
                <w:kern w:val="0"/>
              </w:rPr>
            </w:pPr>
            <w:r w:rsidRPr="008103AB">
              <w:rPr>
                <w:rFonts w:hint="eastAsia"/>
                <w:kern w:val="0"/>
              </w:rPr>
              <w:t>特殊场所按需佩戴安全帽、防护帽，无长发</w:t>
            </w:r>
            <w:r w:rsidR="001716EA" w:rsidRPr="008103AB">
              <w:rPr>
                <w:rFonts w:hint="eastAsia"/>
                <w:kern w:val="0"/>
              </w:rPr>
              <w:t>散露</w:t>
            </w:r>
            <w:r w:rsidRPr="008103AB">
              <w:rPr>
                <w:rFonts w:hint="eastAsia"/>
                <w:kern w:val="0"/>
              </w:rPr>
              <w:t>在外的现象</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11.1.5</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按需要佩戴防护手套（涉及不同的有害化学物质、病原微生物、高温和低温等），并正确选择不同种类和材质的手套</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11.1.6</w:t>
            </w:r>
          </w:p>
        </w:tc>
        <w:tc>
          <w:tcPr>
            <w:tcW w:w="4944" w:type="dxa"/>
            <w:tcMar>
              <w:top w:w="28" w:type="dxa"/>
              <w:left w:w="28" w:type="dxa"/>
              <w:bottom w:w="28" w:type="dxa"/>
              <w:right w:w="28" w:type="dxa"/>
            </w:tcMar>
            <w:vAlign w:val="center"/>
          </w:tcPr>
          <w:p w:rsidR="00134BCE" w:rsidRPr="008103AB" w:rsidDel="00697175" w:rsidRDefault="00134BCE" w:rsidP="00134BCE">
            <w:pPr>
              <w:widowControl/>
              <w:spacing w:line="240" w:lineRule="exact"/>
              <w:jc w:val="left"/>
              <w:rPr>
                <w:kern w:val="0"/>
              </w:rPr>
            </w:pPr>
            <w:r w:rsidRPr="008103AB">
              <w:rPr>
                <w:rFonts w:hint="eastAsia"/>
                <w:kern w:val="0"/>
              </w:rPr>
              <w:t>在特殊的实验室配备和使用呼吸器或面罩（如有挥发性毒物、溅射危险等），并正确选择种类</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11.1.7</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防化服分散存放在安全场所，紧急情况下便于取用</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b/>
                <w:kern w:val="0"/>
              </w:rPr>
            </w:pPr>
            <w:r w:rsidRPr="008103AB">
              <w:rPr>
                <w:b/>
                <w:kern w:val="0"/>
              </w:rPr>
              <w:t>11.2</w:t>
            </w:r>
          </w:p>
        </w:tc>
        <w:tc>
          <w:tcPr>
            <w:tcW w:w="8779" w:type="dxa"/>
            <w:gridSpan w:val="5"/>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b/>
                <w:kern w:val="0"/>
              </w:rPr>
              <w:t>其它</w:t>
            </w: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11.2.1</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危险性实验（如高温、高压、高速运转等）时必须有两人在场</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11.2.2</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实验时不能脱岗，通宵实验须两人在场</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11.2.3</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不穿拖鞋、短裤进入实验室，</w:t>
            </w:r>
            <w:r w:rsidRPr="008103AB">
              <w:rPr>
                <w:kern w:val="0"/>
              </w:rPr>
              <w:t>不露脚</w:t>
            </w:r>
            <w:r w:rsidRPr="008103AB">
              <w:rPr>
                <w:rFonts w:hint="eastAsia"/>
                <w:kern w:val="0"/>
              </w:rPr>
              <w:t>趾</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11.2.4</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非实验区（如电梯、办公室、休息室、会议室、餐厅等）无穿戴实验服、实验手套等现象</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11.2.5</w:t>
            </w:r>
          </w:p>
        </w:tc>
        <w:tc>
          <w:tcPr>
            <w:tcW w:w="4944" w:type="dxa"/>
            <w:tcMar>
              <w:top w:w="28" w:type="dxa"/>
              <w:left w:w="28" w:type="dxa"/>
              <w:bottom w:w="28" w:type="dxa"/>
              <w:right w:w="28" w:type="dxa"/>
            </w:tcMar>
            <w:vAlign w:val="center"/>
          </w:tcPr>
          <w:p w:rsidR="00134BCE" w:rsidRPr="008103AB" w:rsidDel="00CA3CE8" w:rsidRDefault="00134BCE" w:rsidP="00134BCE">
            <w:pPr>
              <w:widowControl/>
              <w:spacing w:line="240" w:lineRule="exact"/>
              <w:jc w:val="left"/>
              <w:rPr>
                <w:kern w:val="0"/>
              </w:rPr>
            </w:pPr>
            <w:r w:rsidRPr="008103AB">
              <w:rPr>
                <w:rFonts w:hint="eastAsia"/>
                <w:kern w:val="0"/>
              </w:rPr>
              <w:t>操作机床等旋转设备时，不穿戴长围巾、丝巾、领带等</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11.2.6</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手机、银行卡等不带入高磁场实验室</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r w:rsidR="00134BCE" w:rsidRPr="008103AB" w:rsidTr="00457067">
        <w:trPr>
          <w:trHeight w:val="285"/>
          <w:jc w:val="center"/>
        </w:trPr>
        <w:tc>
          <w:tcPr>
            <w:tcW w:w="70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kern w:val="0"/>
              </w:rPr>
              <w:t>11.2.7</w:t>
            </w:r>
          </w:p>
        </w:tc>
        <w:tc>
          <w:tcPr>
            <w:tcW w:w="4944"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r w:rsidRPr="008103AB">
              <w:rPr>
                <w:rFonts w:hint="eastAsia"/>
                <w:kern w:val="0"/>
              </w:rPr>
              <w:t>有规范的实验记录</w:t>
            </w:r>
          </w:p>
        </w:tc>
        <w:tc>
          <w:tcPr>
            <w:tcW w:w="40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64" w:type="dxa"/>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425" w:type="dxa"/>
            <w:noWrap/>
            <w:tcMar>
              <w:top w:w="28" w:type="dxa"/>
              <w:left w:w="28" w:type="dxa"/>
              <w:bottom w:w="28" w:type="dxa"/>
              <w:right w:w="28" w:type="dxa"/>
            </w:tcMar>
            <w:vAlign w:val="center"/>
          </w:tcPr>
          <w:p w:rsidR="00134BCE" w:rsidRPr="008103AB" w:rsidRDefault="00134BCE" w:rsidP="00134BCE">
            <w:pPr>
              <w:widowControl/>
              <w:spacing w:line="240" w:lineRule="exact"/>
              <w:jc w:val="center"/>
              <w:rPr>
                <w:kern w:val="0"/>
              </w:rPr>
            </w:pPr>
          </w:p>
        </w:tc>
        <w:tc>
          <w:tcPr>
            <w:tcW w:w="2542" w:type="dxa"/>
            <w:tcMar>
              <w:top w:w="28" w:type="dxa"/>
              <w:left w:w="28" w:type="dxa"/>
              <w:bottom w:w="28" w:type="dxa"/>
              <w:right w:w="28" w:type="dxa"/>
            </w:tcMar>
            <w:vAlign w:val="center"/>
          </w:tcPr>
          <w:p w:rsidR="00134BCE" w:rsidRPr="008103AB" w:rsidRDefault="00134BCE" w:rsidP="00134BCE">
            <w:pPr>
              <w:widowControl/>
              <w:spacing w:line="240" w:lineRule="exact"/>
              <w:jc w:val="left"/>
              <w:rPr>
                <w:kern w:val="0"/>
              </w:rPr>
            </w:pPr>
          </w:p>
        </w:tc>
      </w:tr>
    </w:tbl>
    <w:p w:rsidR="00C82B76" w:rsidRPr="008103AB" w:rsidRDefault="00C82B76" w:rsidP="001F7137">
      <w:pPr>
        <w:rPr>
          <w:rFonts w:ascii="宋体"/>
          <w:sz w:val="24"/>
          <w:szCs w:val="24"/>
        </w:rPr>
      </w:pPr>
    </w:p>
    <w:p w:rsidR="00C82B76" w:rsidRPr="008103AB" w:rsidRDefault="00C82B76">
      <w:pPr>
        <w:rPr>
          <w:rFonts w:ascii="宋体"/>
          <w:sz w:val="24"/>
          <w:szCs w:val="24"/>
        </w:rPr>
      </w:pPr>
    </w:p>
    <w:sectPr w:rsidR="00C82B76" w:rsidRPr="008103AB" w:rsidSect="00547313">
      <w:footerReference w:type="default" r:id="rId7"/>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620" w:rsidRDefault="00E67620" w:rsidP="001B71A2">
      <w:pPr>
        <w:spacing w:line="240" w:lineRule="auto"/>
      </w:pPr>
      <w:r>
        <w:separator/>
      </w:r>
    </w:p>
  </w:endnote>
  <w:endnote w:type="continuationSeparator" w:id="0">
    <w:p w:rsidR="00E67620" w:rsidRDefault="00E67620" w:rsidP="001B71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文鼎大标宋简">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C70" w:rsidRDefault="006B5C70" w:rsidP="00FC4670">
    <w:pPr>
      <w:pStyle w:val="a6"/>
      <w:ind w:right="270"/>
      <w:jc w:val="right"/>
    </w:pPr>
  </w:p>
  <w:p w:rsidR="006B5C70" w:rsidRDefault="006B5C7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620" w:rsidRDefault="00E67620" w:rsidP="001B71A2">
      <w:pPr>
        <w:spacing w:line="240" w:lineRule="auto"/>
      </w:pPr>
      <w:r>
        <w:separator/>
      </w:r>
    </w:p>
  </w:footnote>
  <w:footnote w:type="continuationSeparator" w:id="0">
    <w:p w:rsidR="00E67620" w:rsidRDefault="00E67620" w:rsidP="001B71A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A54745"/>
    <w:multiLevelType w:val="hybridMultilevel"/>
    <w:tmpl w:val="A6C447BE"/>
    <w:lvl w:ilvl="0" w:tplc="AE4C2958">
      <w:start w:val="1"/>
      <w:numFmt w:val="bullet"/>
      <w:lvlText w:val="•"/>
      <w:lvlJc w:val="left"/>
      <w:pPr>
        <w:tabs>
          <w:tab w:val="num" w:pos="720"/>
        </w:tabs>
        <w:ind w:left="720" w:hanging="360"/>
      </w:pPr>
      <w:rPr>
        <w:rFonts w:ascii="宋体" w:eastAsia="宋体" w:hint="default"/>
      </w:rPr>
    </w:lvl>
    <w:lvl w:ilvl="1" w:tplc="7CEAA188" w:tentative="1">
      <w:start w:val="1"/>
      <w:numFmt w:val="bullet"/>
      <w:lvlText w:val="•"/>
      <w:lvlJc w:val="left"/>
      <w:pPr>
        <w:tabs>
          <w:tab w:val="num" w:pos="1440"/>
        </w:tabs>
        <w:ind w:left="1440" w:hanging="360"/>
      </w:pPr>
      <w:rPr>
        <w:rFonts w:ascii="宋体" w:eastAsia="宋体" w:hint="default"/>
      </w:rPr>
    </w:lvl>
    <w:lvl w:ilvl="2" w:tplc="611CEFF6" w:tentative="1">
      <w:start w:val="1"/>
      <w:numFmt w:val="bullet"/>
      <w:lvlText w:val="•"/>
      <w:lvlJc w:val="left"/>
      <w:pPr>
        <w:tabs>
          <w:tab w:val="num" w:pos="2160"/>
        </w:tabs>
        <w:ind w:left="2160" w:hanging="360"/>
      </w:pPr>
      <w:rPr>
        <w:rFonts w:ascii="宋体" w:eastAsia="宋体" w:hint="default"/>
      </w:rPr>
    </w:lvl>
    <w:lvl w:ilvl="3" w:tplc="4A16C294" w:tentative="1">
      <w:start w:val="1"/>
      <w:numFmt w:val="bullet"/>
      <w:lvlText w:val="•"/>
      <w:lvlJc w:val="left"/>
      <w:pPr>
        <w:tabs>
          <w:tab w:val="num" w:pos="2880"/>
        </w:tabs>
        <w:ind w:left="2880" w:hanging="360"/>
      </w:pPr>
      <w:rPr>
        <w:rFonts w:ascii="宋体" w:eastAsia="宋体" w:hint="default"/>
      </w:rPr>
    </w:lvl>
    <w:lvl w:ilvl="4" w:tplc="1CE040D0" w:tentative="1">
      <w:start w:val="1"/>
      <w:numFmt w:val="bullet"/>
      <w:lvlText w:val="•"/>
      <w:lvlJc w:val="left"/>
      <w:pPr>
        <w:tabs>
          <w:tab w:val="num" w:pos="3600"/>
        </w:tabs>
        <w:ind w:left="3600" w:hanging="360"/>
      </w:pPr>
      <w:rPr>
        <w:rFonts w:ascii="宋体" w:eastAsia="宋体" w:hint="default"/>
      </w:rPr>
    </w:lvl>
    <w:lvl w:ilvl="5" w:tplc="BC325798" w:tentative="1">
      <w:start w:val="1"/>
      <w:numFmt w:val="bullet"/>
      <w:lvlText w:val="•"/>
      <w:lvlJc w:val="left"/>
      <w:pPr>
        <w:tabs>
          <w:tab w:val="num" w:pos="4320"/>
        </w:tabs>
        <w:ind w:left="4320" w:hanging="360"/>
      </w:pPr>
      <w:rPr>
        <w:rFonts w:ascii="宋体" w:eastAsia="宋体" w:hint="default"/>
      </w:rPr>
    </w:lvl>
    <w:lvl w:ilvl="6" w:tplc="C1FEB010" w:tentative="1">
      <w:start w:val="1"/>
      <w:numFmt w:val="bullet"/>
      <w:lvlText w:val="•"/>
      <w:lvlJc w:val="left"/>
      <w:pPr>
        <w:tabs>
          <w:tab w:val="num" w:pos="5040"/>
        </w:tabs>
        <w:ind w:left="5040" w:hanging="360"/>
      </w:pPr>
      <w:rPr>
        <w:rFonts w:ascii="宋体" w:eastAsia="宋体" w:hint="default"/>
      </w:rPr>
    </w:lvl>
    <w:lvl w:ilvl="7" w:tplc="031A70CE" w:tentative="1">
      <w:start w:val="1"/>
      <w:numFmt w:val="bullet"/>
      <w:lvlText w:val="•"/>
      <w:lvlJc w:val="left"/>
      <w:pPr>
        <w:tabs>
          <w:tab w:val="num" w:pos="5760"/>
        </w:tabs>
        <w:ind w:left="5760" w:hanging="360"/>
      </w:pPr>
      <w:rPr>
        <w:rFonts w:ascii="宋体" w:eastAsia="宋体" w:hint="default"/>
      </w:rPr>
    </w:lvl>
    <w:lvl w:ilvl="8" w:tplc="28E09522" w:tentative="1">
      <w:start w:val="1"/>
      <w:numFmt w:val="bullet"/>
      <w:lvlText w:val="•"/>
      <w:lvlJc w:val="left"/>
      <w:pPr>
        <w:tabs>
          <w:tab w:val="num" w:pos="6480"/>
        </w:tabs>
        <w:ind w:left="6480" w:hanging="360"/>
      </w:pPr>
      <w:rPr>
        <w:rFonts w:ascii="宋体" w:eastAsia="宋体"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C15"/>
    <w:rsid w:val="00002DE2"/>
    <w:rsid w:val="00013868"/>
    <w:rsid w:val="000173DF"/>
    <w:rsid w:val="00021586"/>
    <w:rsid w:val="00053B3B"/>
    <w:rsid w:val="000927AE"/>
    <w:rsid w:val="000B025A"/>
    <w:rsid w:val="000C3961"/>
    <w:rsid w:val="000D18A9"/>
    <w:rsid w:val="000D6301"/>
    <w:rsid w:val="000E26DB"/>
    <w:rsid w:val="0010096F"/>
    <w:rsid w:val="0012530C"/>
    <w:rsid w:val="00134BCE"/>
    <w:rsid w:val="00136DD2"/>
    <w:rsid w:val="00154353"/>
    <w:rsid w:val="001716EA"/>
    <w:rsid w:val="001A7C01"/>
    <w:rsid w:val="001B35EB"/>
    <w:rsid w:val="001B71A2"/>
    <w:rsid w:val="001C7646"/>
    <w:rsid w:val="001D6FCA"/>
    <w:rsid w:val="001F2A70"/>
    <w:rsid w:val="001F408E"/>
    <w:rsid w:val="001F7137"/>
    <w:rsid w:val="002637C0"/>
    <w:rsid w:val="0026463D"/>
    <w:rsid w:val="00296E04"/>
    <w:rsid w:val="002B1CF9"/>
    <w:rsid w:val="002F360F"/>
    <w:rsid w:val="003139AD"/>
    <w:rsid w:val="003607F2"/>
    <w:rsid w:val="00373595"/>
    <w:rsid w:val="003935AA"/>
    <w:rsid w:val="003962A0"/>
    <w:rsid w:val="003A38EA"/>
    <w:rsid w:val="003B71C6"/>
    <w:rsid w:val="00401501"/>
    <w:rsid w:val="004069ED"/>
    <w:rsid w:val="0041287A"/>
    <w:rsid w:val="00413930"/>
    <w:rsid w:val="004243E1"/>
    <w:rsid w:val="00457067"/>
    <w:rsid w:val="00492838"/>
    <w:rsid w:val="004E3FAF"/>
    <w:rsid w:val="004F0EBE"/>
    <w:rsid w:val="004F1213"/>
    <w:rsid w:val="00510A4F"/>
    <w:rsid w:val="0052649F"/>
    <w:rsid w:val="005360E7"/>
    <w:rsid w:val="00547313"/>
    <w:rsid w:val="00576421"/>
    <w:rsid w:val="00583AA4"/>
    <w:rsid w:val="00587FCB"/>
    <w:rsid w:val="005A7209"/>
    <w:rsid w:val="005D10E7"/>
    <w:rsid w:val="005F1CD2"/>
    <w:rsid w:val="005F4B0C"/>
    <w:rsid w:val="005F6FE6"/>
    <w:rsid w:val="00606615"/>
    <w:rsid w:val="006235CA"/>
    <w:rsid w:val="0063712E"/>
    <w:rsid w:val="006450C1"/>
    <w:rsid w:val="006479DF"/>
    <w:rsid w:val="006555FC"/>
    <w:rsid w:val="00662BB0"/>
    <w:rsid w:val="00666AD3"/>
    <w:rsid w:val="0068426F"/>
    <w:rsid w:val="00684AA5"/>
    <w:rsid w:val="00697175"/>
    <w:rsid w:val="006A11DC"/>
    <w:rsid w:val="006A239E"/>
    <w:rsid w:val="006B5C70"/>
    <w:rsid w:val="006C1152"/>
    <w:rsid w:val="006C3C70"/>
    <w:rsid w:val="006D36A4"/>
    <w:rsid w:val="006F6309"/>
    <w:rsid w:val="00711C47"/>
    <w:rsid w:val="0074668C"/>
    <w:rsid w:val="00760785"/>
    <w:rsid w:val="00781FD0"/>
    <w:rsid w:val="00783FAB"/>
    <w:rsid w:val="00785BC1"/>
    <w:rsid w:val="007923E6"/>
    <w:rsid w:val="007970F6"/>
    <w:rsid w:val="007B6836"/>
    <w:rsid w:val="007D2878"/>
    <w:rsid w:val="007F57B8"/>
    <w:rsid w:val="007F5FFC"/>
    <w:rsid w:val="008103AB"/>
    <w:rsid w:val="00815CE7"/>
    <w:rsid w:val="00826DB7"/>
    <w:rsid w:val="00831D70"/>
    <w:rsid w:val="008759AF"/>
    <w:rsid w:val="00885D99"/>
    <w:rsid w:val="008A7833"/>
    <w:rsid w:val="008E23BF"/>
    <w:rsid w:val="008E52F8"/>
    <w:rsid w:val="008F2F3B"/>
    <w:rsid w:val="008F38A0"/>
    <w:rsid w:val="00917C0B"/>
    <w:rsid w:val="00921A91"/>
    <w:rsid w:val="00926CE4"/>
    <w:rsid w:val="009427EC"/>
    <w:rsid w:val="00944E80"/>
    <w:rsid w:val="00961DB0"/>
    <w:rsid w:val="009904B1"/>
    <w:rsid w:val="009C037C"/>
    <w:rsid w:val="009C781A"/>
    <w:rsid w:val="009E6666"/>
    <w:rsid w:val="009F1648"/>
    <w:rsid w:val="009F3C15"/>
    <w:rsid w:val="00A04981"/>
    <w:rsid w:val="00A06ECF"/>
    <w:rsid w:val="00A36BF6"/>
    <w:rsid w:val="00A76458"/>
    <w:rsid w:val="00A83782"/>
    <w:rsid w:val="00A851DA"/>
    <w:rsid w:val="00A95A4E"/>
    <w:rsid w:val="00AA295E"/>
    <w:rsid w:val="00AC230F"/>
    <w:rsid w:val="00AF1C92"/>
    <w:rsid w:val="00AF59F9"/>
    <w:rsid w:val="00B2039C"/>
    <w:rsid w:val="00B401B5"/>
    <w:rsid w:val="00B51B0B"/>
    <w:rsid w:val="00BA09AA"/>
    <w:rsid w:val="00BB0D61"/>
    <w:rsid w:val="00BB4652"/>
    <w:rsid w:val="00BB633A"/>
    <w:rsid w:val="00BC6B51"/>
    <w:rsid w:val="00BD6720"/>
    <w:rsid w:val="00BF1B24"/>
    <w:rsid w:val="00BF6842"/>
    <w:rsid w:val="00C34E7A"/>
    <w:rsid w:val="00C36708"/>
    <w:rsid w:val="00C36914"/>
    <w:rsid w:val="00C674DF"/>
    <w:rsid w:val="00C77079"/>
    <w:rsid w:val="00C82B76"/>
    <w:rsid w:val="00CA3CE8"/>
    <w:rsid w:val="00CC6813"/>
    <w:rsid w:val="00CD33FD"/>
    <w:rsid w:val="00CE655E"/>
    <w:rsid w:val="00D104B7"/>
    <w:rsid w:val="00D1302D"/>
    <w:rsid w:val="00D13C4F"/>
    <w:rsid w:val="00D21CB3"/>
    <w:rsid w:val="00D365CD"/>
    <w:rsid w:val="00D41A6F"/>
    <w:rsid w:val="00D41E12"/>
    <w:rsid w:val="00D45F98"/>
    <w:rsid w:val="00D70673"/>
    <w:rsid w:val="00D749B9"/>
    <w:rsid w:val="00DA3E42"/>
    <w:rsid w:val="00DD1451"/>
    <w:rsid w:val="00DF40F4"/>
    <w:rsid w:val="00E00C00"/>
    <w:rsid w:val="00E1186F"/>
    <w:rsid w:val="00E33D62"/>
    <w:rsid w:val="00E62533"/>
    <w:rsid w:val="00E67620"/>
    <w:rsid w:val="00E73C71"/>
    <w:rsid w:val="00E94026"/>
    <w:rsid w:val="00EA6E68"/>
    <w:rsid w:val="00EB457E"/>
    <w:rsid w:val="00EB62C7"/>
    <w:rsid w:val="00EC1243"/>
    <w:rsid w:val="00ED1BB6"/>
    <w:rsid w:val="00F112E9"/>
    <w:rsid w:val="00F34AA4"/>
    <w:rsid w:val="00F35EF0"/>
    <w:rsid w:val="00F5408E"/>
    <w:rsid w:val="00F76897"/>
    <w:rsid w:val="00F80C11"/>
    <w:rsid w:val="00F92C5B"/>
    <w:rsid w:val="00FA2DB7"/>
    <w:rsid w:val="00FA3EA3"/>
    <w:rsid w:val="00FC3A64"/>
    <w:rsid w:val="00FC400E"/>
    <w:rsid w:val="00FC4670"/>
    <w:rsid w:val="00FD7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E50DBAD1-F52D-4BD7-B984-ECE2BB9E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EBE"/>
    <w:pPr>
      <w:widowControl w:val="0"/>
      <w:spacing w:line="460" w:lineRule="exact"/>
      <w:jc w:val="both"/>
    </w:pPr>
    <w:rPr>
      <w:rFonts w:ascii="Calibri" w:hAnsi="Calibri" w:cs="Calibri"/>
      <w:szCs w:val="21"/>
    </w:rPr>
  </w:style>
  <w:style w:type="paragraph" w:styleId="1">
    <w:name w:val="heading 1"/>
    <w:basedOn w:val="a"/>
    <w:link w:val="1Char"/>
    <w:uiPriority w:val="99"/>
    <w:qFormat/>
    <w:rsid w:val="004F0EBE"/>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link w:val="2Char"/>
    <w:uiPriority w:val="99"/>
    <w:qFormat/>
    <w:rsid w:val="004F0EBE"/>
    <w:pPr>
      <w:widowControl/>
      <w:spacing w:before="100" w:beforeAutospacing="1" w:after="100" w:afterAutospacing="1"/>
      <w:jc w:val="left"/>
      <w:outlineLvl w:val="1"/>
    </w:pPr>
    <w:rPr>
      <w:rFonts w:ascii="宋体" w:hAnsi="宋体"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4F0EBE"/>
    <w:rPr>
      <w:rFonts w:ascii="宋体" w:eastAsia="宋体" w:cs="宋体"/>
      <w:b/>
      <w:bCs/>
      <w:kern w:val="36"/>
      <w:sz w:val="48"/>
      <w:szCs w:val="48"/>
    </w:rPr>
  </w:style>
  <w:style w:type="character" w:customStyle="1" w:styleId="2Char">
    <w:name w:val="标题 2 Char"/>
    <w:basedOn w:val="a0"/>
    <w:link w:val="2"/>
    <w:uiPriority w:val="99"/>
    <w:locked/>
    <w:rsid w:val="004F0EBE"/>
    <w:rPr>
      <w:rFonts w:ascii="宋体" w:eastAsia="宋体" w:cs="Times New Roman"/>
      <w:b/>
      <w:bCs/>
      <w:sz w:val="36"/>
      <w:szCs w:val="36"/>
    </w:rPr>
  </w:style>
  <w:style w:type="paragraph" w:styleId="3">
    <w:name w:val="Body Text Indent 3"/>
    <w:basedOn w:val="a"/>
    <w:link w:val="3Char"/>
    <w:uiPriority w:val="99"/>
    <w:rsid w:val="004F0EBE"/>
    <w:pPr>
      <w:adjustRightInd w:val="0"/>
      <w:snapToGrid w:val="0"/>
      <w:spacing w:line="360" w:lineRule="auto"/>
      <w:ind w:left="75" w:firstLine="345"/>
      <w:outlineLvl w:val="0"/>
    </w:pPr>
    <w:rPr>
      <w:rFonts w:ascii="宋体" w:hAnsi="宋体" w:cs="Times New Roman"/>
      <w:kern w:val="0"/>
      <w:sz w:val="24"/>
    </w:rPr>
  </w:style>
  <w:style w:type="character" w:customStyle="1" w:styleId="3Char">
    <w:name w:val="正文文本缩进 3 Char"/>
    <w:basedOn w:val="a0"/>
    <w:link w:val="3"/>
    <w:uiPriority w:val="99"/>
    <w:locked/>
    <w:rsid w:val="004F0EBE"/>
    <w:rPr>
      <w:rFonts w:ascii="宋体" w:eastAsia="宋体" w:cs="Times New Roman"/>
      <w:sz w:val="21"/>
      <w:szCs w:val="21"/>
    </w:rPr>
  </w:style>
  <w:style w:type="paragraph" w:customStyle="1" w:styleId="reader-word-layerreader-word-s19-13">
    <w:name w:val="reader-word-layer reader-word-s19-13"/>
    <w:basedOn w:val="a"/>
    <w:uiPriority w:val="99"/>
    <w:rsid w:val="004F0EBE"/>
    <w:pPr>
      <w:widowControl/>
      <w:spacing w:before="100" w:beforeAutospacing="1" w:after="100" w:afterAutospacing="1"/>
      <w:jc w:val="left"/>
    </w:pPr>
    <w:rPr>
      <w:rFonts w:ascii="宋体" w:hAnsi="宋体" w:cs="宋体"/>
      <w:kern w:val="0"/>
      <w:sz w:val="24"/>
      <w:szCs w:val="24"/>
    </w:rPr>
  </w:style>
  <w:style w:type="paragraph" w:customStyle="1" w:styleId="reader-word-layerreader-word-s19-5">
    <w:name w:val="reader-word-layer reader-word-s19-5"/>
    <w:basedOn w:val="a"/>
    <w:uiPriority w:val="99"/>
    <w:rsid w:val="004F0EBE"/>
    <w:pPr>
      <w:widowControl/>
      <w:spacing w:before="100" w:beforeAutospacing="1" w:after="100" w:afterAutospacing="1"/>
      <w:jc w:val="left"/>
    </w:pPr>
    <w:rPr>
      <w:rFonts w:ascii="宋体" w:hAnsi="宋体" w:cs="宋体"/>
      <w:kern w:val="0"/>
      <w:sz w:val="24"/>
      <w:szCs w:val="24"/>
    </w:rPr>
  </w:style>
  <w:style w:type="paragraph" w:styleId="a3">
    <w:name w:val="caption"/>
    <w:basedOn w:val="a"/>
    <w:next w:val="a"/>
    <w:uiPriority w:val="99"/>
    <w:qFormat/>
    <w:rsid w:val="004F0EBE"/>
    <w:pPr>
      <w:spacing w:before="152" w:after="160"/>
    </w:pPr>
    <w:rPr>
      <w:rFonts w:ascii="Arial" w:eastAsia="黑体" w:hAnsi="Arial" w:cs="Times New Roman"/>
      <w:szCs w:val="20"/>
    </w:rPr>
  </w:style>
  <w:style w:type="paragraph" w:styleId="a4">
    <w:name w:val="Date"/>
    <w:basedOn w:val="a"/>
    <w:next w:val="a"/>
    <w:link w:val="Char"/>
    <w:uiPriority w:val="99"/>
    <w:rsid w:val="004F0EBE"/>
    <w:rPr>
      <w:rFonts w:ascii="仿宋_GB2312" w:eastAsia="仿宋_GB2312" w:hAnsi="Times New Roman" w:cs="Times New Roman"/>
      <w:sz w:val="32"/>
      <w:szCs w:val="20"/>
    </w:rPr>
  </w:style>
  <w:style w:type="character" w:customStyle="1" w:styleId="Char">
    <w:name w:val="日期 Char"/>
    <w:basedOn w:val="a0"/>
    <w:link w:val="a4"/>
    <w:uiPriority w:val="99"/>
    <w:locked/>
    <w:rsid w:val="004F0EBE"/>
    <w:rPr>
      <w:rFonts w:ascii="仿宋_GB2312" w:eastAsia="仿宋_GB2312" w:cs="Times New Roman"/>
      <w:kern w:val="2"/>
      <w:sz w:val="32"/>
    </w:rPr>
  </w:style>
  <w:style w:type="paragraph" w:styleId="a5">
    <w:name w:val="Body Text Indent"/>
    <w:basedOn w:val="a"/>
    <w:link w:val="Char0"/>
    <w:uiPriority w:val="99"/>
    <w:rsid w:val="004F0EBE"/>
    <w:pPr>
      <w:ind w:firstLine="630"/>
    </w:pPr>
    <w:rPr>
      <w:rFonts w:ascii="仿宋_GB2312" w:eastAsia="仿宋_GB2312" w:hAnsi="Times New Roman" w:cs="Times New Roman"/>
      <w:sz w:val="32"/>
      <w:szCs w:val="20"/>
    </w:rPr>
  </w:style>
  <w:style w:type="character" w:customStyle="1" w:styleId="Char0">
    <w:name w:val="正文文本缩进 Char"/>
    <w:basedOn w:val="a0"/>
    <w:link w:val="a5"/>
    <w:uiPriority w:val="99"/>
    <w:locked/>
    <w:rsid w:val="004F0EBE"/>
    <w:rPr>
      <w:rFonts w:ascii="仿宋_GB2312" w:eastAsia="仿宋_GB2312" w:cs="Times New Roman"/>
      <w:kern w:val="2"/>
      <w:sz w:val="32"/>
    </w:rPr>
  </w:style>
  <w:style w:type="paragraph" w:styleId="a6">
    <w:name w:val="footer"/>
    <w:basedOn w:val="a"/>
    <w:link w:val="Char1"/>
    <w:uiPriority w:val="99"/>
    <w:rsid w:val="004F0EBE"/>
    <w:pPr>
      <w:tabs>
        <w:tab w:val="center" w:pos="4153"/>
        <w:tab w:val="right" w:pos="8306"/>
      </w:tabs>
      <w:snapToGrid w:val="0"/>
      <w:jc w:val="left"/>
    </w:pPr>
    <w:rPr>
      <w:rFonts w:ascii="Times New Roman" w:hAnsi="Times New Roman" w:cs="Times New Roman"/>
      <w:sz w:val="18"/>
      <w:szCs w:val="20"/>
    </w:rPr>
  </w:style>
  <w:style w:type="character" w:customStyle="1" w:styleId="Char1">
    <w:name w:val="页脚 Char"/>
    <w:basedOn w:val="a0"/>
    <w:link w:val="a6"/>
    <w:uiPriority w:val="99"/>
    <w:locked/>
    <w:rsid w:val="004F0EBE"/>
    <w:rPr>
      <w:rFonts w:cs="Times New Roman"/>
      <w:kern w:val="2"/>
      <w:sz w:val="18"/>
    </w:rPr>
  </w:style>
  <w:style w:type="character" w:styleId="a7">
    <w:name w:val="page number"/>
    <w:basedOn w:val="a0"/>
    <w:uiPriority w:val="99"/>
    <w:rsid w:val="004F0EBE"/>
    <w:rPr>
      <w:rFonts w:cs="Times New Roman"/>
    </w:rPr>
  </w:style>
  <w:style w:type="paragraph" w:styleId="a8">
    <w:name w:val="header"/>
    <w:basedOn w:val="a"/>
    <w:link w:val="Char2"/>
    <w:uiPriority w:val="99"/>
    <w:rsid w:val="004F0EBE"/>
    <w:pPr>
      <w:pBdr>
        <w:bottom w:val="single" w:sz="6" w:space="1" w:color="auto"/>
      </w:pBdr>
      <w:tabs>
        <w:tab w:val="center" w:pos="4153"/>
        <w:tab w:val="right" w:pos="8306"/>
      </w:tabs>
      <w:snapToGrid w:val="0"/>
      <w:jc w:val="center"/>
    </w:pPr>
    <w:rPr>
      <w:rFonts w:ascii="Times New Roman" w:hAnsi="Times New Roman" w:cs="Times New Roman"/>
      <w:sz w:val="18"/>
      <w:szCs w:val="20"/>
    </w:rPr>
  </w:style>
  <w:style w:type="character" w:customStyle="1" w:styleId="Char2">
    <w:name w:val="页眉 Char"/>
    <w:basedOn w:val="a0"/>
    <w:link w:val="a8"/>
    <w:uiPriority w:val="99"/>
    <w:locked/>
    <w:rsid w:val="004F0EBE"/>
    <w:rPr>
      <w:rFonts w:cs="Times New Roman"/>
      <w:kern w:val="2"/>
      <w:sz w:val="18"/>
    </w:rPr>
  </w:style>
  <w:style w:type="paragraph" w:customStyle="1" w:styleId="a9">
    <w:name w:val="大标题"/>
    <w:basedOn w:val="a"/>
    <w:uiPriority w:val="99"/>
    <w:rsid w:val="004F0EBE"/>
    <w:pPr>
      <w:adjustRightInd w:val="0"/>
      <w:spacing w:before="2840" w:line="320" w:lineRule="atLeast"/>
      <w:jc w:val="center"/>
      <w:textAlignment w:val="bottom"/>
    </w:pPr>
    <w:rPr>
      <w:rFonts w:ascii="Times New Roman" w:eastAsia="文鼎大标宋简" w:hAnsi="Times New Roman" w:cs="Times New Roman"/>
      <w:kern w:val="0"/>
      <w:sz w:val="36"/>
      <w:szCs w:val="20"/>
    </w:rPr>
  </w:style>
  <w:style w:type="paragraph" w:customStyle="1" w:styleId="aa">
    <w:name w:val="主题词"/>
    <w:basedOn w:val="a"/>
    <w:uiPriority w:val="99"/>
    <w:rsid w:val="004F0EBE"/>
    <w:pPr>
      <w:adjustRightInd w:val="0"/>
      <w:spacing w:line="440" w:lineRule="atLeast"/>
      <w:jc w:val="left"/>
      <w:textAlignment w:val="bottom"/>
    </w:pPr>
    <w:rPr>
      <w:rFonts w:ascii="Times New Roman" w:eastAsia="黑体" w:hAnsi="Times New Roman" w:cs="Times New Roman"/>
      <w:kern w:val="0"/>
      <w:sz w:val="28"/>
      <w:szCs w:val="20"/>
    </w:rPr>
  </w:style>
  <w:style w:type="paragraph" w:customStyle="1" w:styleId="ab">
    <w:name w:val="函号"/>
    <w:basedOn w:val="a"/>
    <w:uiPriority w:val="99"/>
    <w:rsid w:val="004F0EBE"/>
    <w:pPr>
      <w:adjustRightInd w:val="0"/>
      <w:spacing w:line="440" w:lineRule="atLeast"/>
      <w:jc w:val="right"/>
      <w:textAlignment w:val="bottom"/>
    </w:pPr>
    <w:rPr>
      <w:rFonts w:ascii="Times New Roman" w:eastAsia="仿宋_GB2312" w:hAnsi="Times New Roman" w:cs="Times New Roman"/>
      <w:kern w:val="0"/>
      <w:sz w:val="28"/>
      <w:szCs w:val="20"/>
    </w:rPr>
  </w:style>
  <w:style w:type="paragraph" w:styleId="20">
    <w:name w:val="Body Text Indent 2"/>
    <w:basedOn w:val="a"/>
    <w:link w:val="2Char0"/>
    <w:uiPriority w:val="99"/>
    <w:rsid w:val="004F0EBE"/>
    <w:pPr>
      <w:tabs>
        <w:tab w:val="left" w:pos="1809"/>
      </w:tabs>
      <w:adjustRightInd w:val="0"/>
      <w:spacing w:line="480" w:lineRule="exact"/>
      <w:ind w:firstLine="555"/>
      <w:jc w:val="left"/>
      <w:textAlignment w:val="bottom"/>
    </w:pPr>
    <w:rPr>
      <w:rFonts w:ascii="仿宋_GB2312" w:eastAsia="仿宋_GB2312" w:hAnsi="Times New Roman" w:cs="Times New Roman"/>
      <w:kern w:val="0"/>
      <w:sz w:val="28"/>
      <w:szCs w:val="20"/>
    </w:rPr>
  </w:style>
  <w:style w:type="character" w:customStyle="1" w:styleId="2Char0">
    <w:name w:val="正文文本缩进 2 Char"/>
    <w:basedOn w:val="a0"/>
    <w:link w:val="20"/>
    <w:uiPriority w:val="99"/>
    <w:locked/>
    <w:rsid w:val="004F0EBE"/>
    <w:rPr>
      <w:rFonts w:ascii="仿宋_GB2312" w:eastAsia="仿宋_GB2312" w:cs="Times New Roman"/>
      <w:sz w:val="28"/>
    </w:rPr>
  </w:style>
  <w:style w:type="paragraph" w:customStyle="1" w:styleId="ac">
    <w:name w:val="文号"/>
    <w:basedOn w:val="a"/>
    <w:uiPriority w:val="99"/>
    <w:rsid w:val="004F0EBE"/>
    <w:pPr>
      <w:adjustRightInd w:val="0"/>
      <w:spacing w:before="2550" w:line="360" w:lineRule="atLeast"/>
      <w:jc w:val="center"/>
      <w:textAlignment w:val="baseline"/>
    </w:pPr>
    <w:rPr>
      <w:rFonts w:ascii="Times New Roman" w:eastAsia="仿宋_GB2312" w:hAnsi="Times New Roman" w:cs="Times New Roman"/>
      <w:kern w:val="0"/>
      <w:sz w:val="28"/>
      <w:szCs w:val="20"/>
    </w:rPr>
  </w:style>
  <w:style w:type="paragraph" w:styleId="ad">
    <w:name w:val="Plain Text"/>
    <w:basedOn w:val="a"/>
    <w:link w:val="Char3"/>
    <w:uiPriority w:val="99"/>
    <w:rsid w:val="004F0EBE"/>
    <w:rPr>
      <w:rFonts w:ascii="宋体" w:hAnsi="Courier New" w:cs="Times New Roman"/>
      <w:szCs w:val="20"/>
    </w:rPr>
  </w:style>
  <w:style w:type="character" w:customStyle="1" w:styleId="Char3">
    <w:name w:val="纯文本 Char"/>
    <w:basedOn w:val="a0"/>
    <w:link w:val="ad"/>
    <w:uiPriority w:val="99"/>
    <w:locked/>
    <w:rsid w:val="004F0EBE"/>
    <w:rPr>
      <w:rFonts w:ascii="宋体" w:hAnsi="Courier New" w:cs="Times New Roman"/>
      <w:kern w:val="2"/>
      <w:sz w:val="21"/>
    </w:rPr>
  </w:style>
  <w:style w:type="paragraph" w:styleId="ae">
    <w:name w:val="Body Text"/>
    <w:basedOn w:val="a"/>
    <w:link w:val="Char4"/>
    <w:uiPriority w:val="99"/>
    <w:rsid w:val="004F0EBE"/>
    <w:pPr>
      <w:spacing w:line="380" w:lineRule="exact"/>
    </w:pPr>
    <w:rPr>
      <w:rFonts w:ascii="Times New Roman" w:eastAsia="仿宋_GB2312" w:hAnsi="Times New Roman" w:cs="Times New Roman"/>
      <w:sz w:val="28"/>
      <w:szCs w:val="20"/>
    </w:rPr>
  </w:style>
  <w:style w:type="character" w:customStyle="1" w:styleId="Char4">
    <w:name w:val="正文文本 Char"/>
    <w:basedOn w:val="a0"/>
    <w:link w:val="ae"/>
    <w:uiPriority w:val="99"/>
    <w:locked/>
    <w:rsid w:val="004F0EBE"/>
    <w:rPr>
      <w:rFonts w:eastAsia="仿宋_GB2312" w:cs="Times New Roman"/>
      <w:kern w:val="2"/>
      <w:sz w:val="28"/>
    </w:rPr>
  </w:style>
  <w:style w:type="character" w:customStyle="1" w:styleId="unnamed2">
    <w:name w:val="unnamed2"/>
    <w:basedOn w:val="a0"/>
    <w:uiPriority w:val="99"/>
    <w:rsid w:val="004F0EBE"/>
    <w:rPr>
      <w:rFonts w:cs="Times New Roman"/>
    </w:rPr>
  </w:style>
  <w:style w:type="character" w:styleId="af">
    <w:name w:val="Hyperlink"/>
    <w:basedOn w:val="a0"/>
    <w:uiPriority w:val="99"/>
    <w:rsid w:val="004F0EBE"/>
    <w:rPr>
      <w:rFonts w:cs="Times New Roman"/>
      <w:color w:val="1B227E"/>
      <w:u w:val="none"/>
      <w:effect w:val="none"/>
    </w:rPr>
  </w:style>
  <w:style w:type="paragraph" w:styleId="af0">
    <w:name w:val="Normal (Web)"/>
    <w:basedOn w:val="a"/>
    <w:uiPriority w:val="99"/>
    <w:rsid w:val="004F0EBE"/>
    <w:pPr>
      <w:widowControl/>
      <w:spacing w:before="100" w:beforeAutospacing="1" w:after="100" w:afterAutospacing="1"/>
      <w:jc w:val="left"/>
    </w:pPr>
    <w:rPr>
      <w:rFonts w:ascii="宋体" w:hAnsi="宋体" w:cs="Times New Roman"/>
      <w:kern w:val="0"/>
      <w:sz w:val="24"/>
      <w:szCs w:val="24"/>
    </w:rPr>
  </w:style>
  <w:style w:type="paragraph" w:styleId="af1">
    <w:name w:val="Balloon Text"/>
    <w:basedOn w:val="a"/>
    <w:link w:val="Char5"/>
    <w:uiPriority w:val="99"/>
    <w:rsid w:val="004F0EBE"/>
    <w:rPr>
      <w:rFonts w:ascii="Times New Roman" w:hAnsi="Times New Roman" w:cs="Times New Roman"/>
      <w:sz w:val="18"/>
      <w:szCs w:val="18"/>
    </w:rPr>
  </w:style>
  <w:style w:type="character" w:customStyle="1" w:styleId="Char5">
    <w:name w:val="批注框文本 Char"/>
    <w:basedOn w:val="a0"/>
    <w:link w:val="af1"/>
    <w:uiPriority w:val="99"/>
    <w:locked/>
    <w:rsid w:val="004F0EBE"/>
    <w:rPr>
      <w:rFonts w:cs="Times New Roman"/>
      <w:kern w:val="2"/>
      <w:sz w:val="18"/>
      <w:szCs w:val="18"/>
    </w:rPr>
  </w:style>
  <w:style w:type="character" w:styleId="af2">
    <w:name w:val="FollowedHyperlink"/>
    <w:basedOn w:val="a0"/>
    <w:uiPriority w:val="99"/>
    <w:rsid w:val="004F0EBE"/>
    <w:rPr>
      <w:rFonts w:cs="Times New Roman"/>
      <w:color w:val="800080"/>
      <w:u w:val="single"/>
    </w:rPr>
  </w:style>
  <w:style w:type="character" w:customStyle="1" w:styleId="high-light-bg4">
    <w:name w:val="high-light-bg4"/>
    <w:basedOn w:val="a0"/>
    <w:uiPriority w:val="99"/>
    <w:rsid w:val="004F0EBE"/>
    <w:rPr>
      <w:rFonts w:cs="Times New Roman"/>
    </w:rPr>
  </w:style>
  <w:style w:type="paragraph" w:customStyle="1" w:styleId="ordinary-output">
    <w:name w:val="ordinary-output"/>
    <w:basedOn w:val="a"/>
    <w:uiPriority w:val="99"/>
    <w:rsid w:val="004F0EBE"/>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basedOn w:val="a0"/>
    <w:uiPriority w:val="99"/>
    <w:rsid w:val="004F0EBE"/>
    <w:rPr>
      <w:rFonts w:cs="Times New Roman"/>
    </w:rPr>
  </w:style>
  <w:style w:type="character" w:styleId="af3">
    <w:name w:val="footnote reference"/>
    <w:basedOn w:val="a0"/>
    <w:uiPriority w:val="99"/>
    <w:rsid w:val="004F0EBE"/>
    <w:rPr>
      <w:rFonts w:cs="Times New Roman"/>
      <w:vertAlign w:val="superscript"/>
    </w:rPr>
  </w:style>
  <w:style w:type="character" w:styleId="af4">
    <w:name w:val="annotation reference"/>
    <w:basedOn w:val="a0"/>
    <w:uiPriority w:val="99"/>
    <w:semiHidden/>
    <w:unhideWhenUsed/>
    <w:rsid w:val="00FA3EA3"/>
    <w:rPr>
      <w:sz w:val="21"/>
      <w:szCs w:val="21"/>
    </w:rPr>
  </w:style>
  <w:style w:type="paragraph" w:styleId="af5">
    <w:name w:val="annotation text"/>
    <w:basedOn w:val="a"/>
    <w:link w:val="Char6"/>
    <w:uiPriority w:val="99"/>
    <w:semiHidden/>
    <w:unhideWhenUsed/>
    <w:rsid w:val="00FA3EA3"/>
    <w:pPr>
      <w:jc w:val="left"/>
    </w:pPr>
  </w:style>
  <w:style w:type="character" w:customStyle="1" w:styleId="Char6">
    <w:name w:val="批注文字 Char"/>
    <w:basedOn w:val="a0"/>
    <w:link w:val="af5"/>
    <w:uiPriority w:val="99"/>
    <w:semiHidden/>
    <w:rsid w:val="00FA3EA3"/>
    <w:rPr>
      <w:rFonts w:ascii="Calibri" w:hAnsi="Calibri" w:cs="Calibri"/>
      <w:szCs w:val="21"/>
    </w:rPr>
  </w:style>
  <w:style w:type="paragraph" w:styleId="af6">
    <w:name w:val="annotation subject"/>
    <w:basedOn w:val="af5"/>
    <w:next w:val="af5"/>
    <w:link w:val="Char7"/>
    <w:uiPriority w:val="99"/>
    <w:semiHidden/>
    <w:unhideWhenUsed/>
    <w:rsid w:val="00FA3EA3"/>
    <w:rPr>
      <w:b/>
      <w:bCs/>
    </w:rPr>
  </w:style>
  <w:style w:type="character" w:customStyle="1" w:styleId="Char7">
    <w:name w:val="批注主题 Char"/>
    <w:basedOn w:val="Char6"/>
    <w:link w:val="af6"/>
    <w:uiPriority w:val="99"/>
    <w:semiHidden/>
    <w:rsid w:val="00FA3EA3"/>
    <w:rPr>
      <w:rFonts w:ascii="Calibri" w:hAnsi="Calibri" w:cs="Calibri"/>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13549">
      <w:bodyDiv w:val="1"/>
      <w:marLeft w:val="0"/>
      <w:marRight w:val="0"/>
      <w:marTop w:val="0"/>
      <w:marBottom w:val="0"/>
      <w:divBdr>
        <w:top w:val="none" w:sz="0" w:space="0" w:color="auto"/>
        <w:left w:val="none" w:sz="0" w:space="0" w:color="auto"/>
        <w:bottom w:val="none" w:sz="0" w:space="0" w:color="auto"/>
        <w:right w:val="none" w:sz="0" w:space="0" w:color="auto"/>
      </w:divBdr>
    </w:div>
    <w:div w:id="178719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816;&#26597;&#26041;&#26696;\&#24037;&#20316;&#34920;&#26684;\&#38468;&#20214;1&#39640;&#26657;&#23454;&#39564;&#23460;&#23433;&#20840;&#26816;&#26597;&#39033;&#30446;&#34920;&#65288;&#19987;&#23478;&#2999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附件1高校实验室安全检查项目表（专家用）.dot</Template>
  <TotalTime>29</TotalTime>
  <Pages>9</Pages>
  <Words>1255</Words>
  <Characters>7156</Characters>
  <Application>Microsoft Office Word</Application>
  <DocSecurity>0</DocSecurity>
  <Lines>59</Lines>
  <Paragraphs>16</Paragraphs>
  <ScaleCrop>false</ScaleCrop>
  <Company>Lenovo</Company>
  <LinksUpToDate>false</LinksUpToDate>
  <CharactersWithSpaces>8395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User</dc:creator>
  <cp:lastModifiedBy>Administrator</cp:lastModifiedBy>
  <cp:revision>3</cp:revision>
  <cp:lastPrinted>2016-05-27T03:22:00Z</cp:lastPrinted>
  <dcterms:created xsi:type="dcterms:W3CDTF">2016-10-10T08:31:00Z</dcterms:created>
  <dcterms:modified xsi:type="dcterms:W3CDTF">2016-11-17T07:21:00Z</dcterms:modified>
</cp:coreProperties>
</file>